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3E2" w:rsidRPr="00E41114" w:rsidRDefault="00E41114" w:rsidP="006B43E2">
      <w:pPr>
        <w:spacing w:after="0" w:line="240" w:lineRule="auto"/>
        <w:rPr>
          <w:rFonts w:ascii="Times New Roman" w:eastAsia="Times New Roman" w:hAnsi="Times New Roman" w:cs="Times New Roman"/>
          <w:bCs/>
          <w:sz w:val="24"/>
          <w:szCs w:val="24"/>
        </w:rPr>
      </w:pPr>
      <w:r w:rsidRPr="00E41114">
        <w:rPr>
          <w:rFonts w:ascii="Times New Roman" w:eastAsia="Times New Roman" w:hAnsi="Times New Roman" w:cs="Times New Roman"/>
          <w:bCs/>
          <w:sz w:val="24"/>
          <w:szCs w:val="24"/>
        </w:rPr>
        <w:t xml:space="preserve">Принято                                                                                          </w:t>
      </w:r>
      <w:proofErr w:type="gramStart"/>
      <w:r w:rsidRPr="00E41114">
        <w:rPr>
          <w:rFonts w:ascii="Times New Roman" w:eastAsia="Times New Roman" w:hAnsi="Times New Roman" w:cs="Times New Roman"/>
          <w:bCs/>
          <w:sz w:val="24"/>
          <w:szCs w:val="24"/>
        </w:rPr>
        <w:t>УТВЕРЖДАЮ:_</w:t>
      </w:r>
      <w:proofErr w:type="gramEnd"/>
      <w:r w:rsidRPr="00E41114">
        <w:rPr>
          <w:rFonts w:ascii="Times New Roman" w:eastAsia="Times New Roman" w:hAnsi="Times New Roman" w:cs="Times New Roman"/>
          <w:bCs/>
          <w:sz w:val="24"/>
          <w:szCs w:val="24"/>
        </w:rPr>
        <w:t>___________</w:t>
      </w:r>
    </w:p>
    <w:p w:rsidR="00E41114" w:rsidRPr="00E41114" w:rsidRDefault="00E41114" w:rsidP="006B43E2">
      <w:pPr>
        <w:spacing w:after="0" w:line="240" w:lineRule="auto"/>
        <w:rPr>
          <w:rFonts w:ascii="Times New Roman" w:eastAsia="Times New Roman" w:hAnsi="Times New Roman" w:cs="Times New Roman"/>
          <w:bCs/>
          <w:sz w:val="24"/>
          <w:szCs w:val="24"/>
        </w:rPr>
      </w:pPr>
      <w:r w:rsidRPr="00E41114">
        <w:rPr>
          <w:rFonts w:ascii="Times New Roman" w:eastAsia="Times New Roman" w:hAnsi="Times New Roman" w:cs="Times New Roman"/>
          <w:bCs/>
          <w:sz w:val="24"/>
          <w:szCs w:val="24"/>
        </w:rPr>
        <w:t xml:space="preserve">На заседании педсовета                                                              </w:t>
      </w:r>
      <w:r>
        <w:rPr>
          <w:rFonts w:ascii="Times New Roman" w:eastAsia="Times New Roman" w:hAnsi="Times New Roman" w:cs="Times New Roman"/>
          <w:bCs/>
          <w:sz w:val="24"/>
          <w:szCs w:val="24"/>
        </w:rPr>
        <w:t xml:space="preserve"> </w:t>
      </w:r>
      <w:r w:rsidRPr="00E41114">
        <w:rPr>
          <w:rFonts w:ascii="Times New Roman" w:eastAsia="Times New Roman" w:hAnsi="Times New Roman" w:cs="Times New Roman"/>
          <w:bCs/>
          <w:sz w:val="24"/>
          <w:szCs w:val="24"/>
        </w:rPr>
        <w:t xml:space="preserve"> </w:t>
      </w:r>
      <w:proofErr w:type="gramStart"/>
      <w:r w:rsidRPr="00E41114">
        <w:rPr>
          <w:rFonts w:ascii="Times New Roman" w:eastAsia="Times New Roman" w:hAnsi="Times New Roman" w:cs="Times New Roman"/>
          <w:bCs/>
          <w:sz w:val="24"/>
          <w:szCs w:val="24"/>
        </w:rPr>
        <w:t xml:space="preserve">Директор  </w:t>
      </w:r>
      <w:proofErr w:type="spellStart"/>
      <w:r w:rsidRPr="00E41114">
        <w:rPr>
          <w:rFonts w:ascii="Times New Roman" w:eastAsia="Times New Roman" w:hAnsi="Times New Roman" w:cs="Times New Roman"/>
          <w:bCs/>
          <w:sz w:val="24"/>
          <w:szCs w:val="24"/>
        </w:rPr>
        <w:t>Е.В.Абызов</w:t>
      </w:r>
      <w:proofErr w:type="spellEnd"/>
      <w:proofErr w:type="gramEnd"/>
    </w:p>
    <w:p w:rsidR="00E41114" w:rsidRPr="00E41114" w:rsidRDefault="00E41114" w:rsidP="006B43E2">
      <w:pPr>
        <w:spacing w:after="0" w:line="240" w:lineRule="auto"/>
        <w:rPr>
          <w:rFonts w:ascii="Times New Roman" w:eastAsia="Times New Roman" w:hAnsi="Times New Roman" w:cs="Times New Roman"/>
          <w:bCs/>
          <w:sz w:val="24"/>
          <w:szCs w:val="24"/>
        </w:rPr>
      </w:pPr>
      <w:r w:rsidRPr="00E41114">
        <w:rPr>
          <w:rFonts w:ascii="Times New Roman" w:eastAsia="Times New Roman" w:hAnsi="Times New Roman" w:cs="Times New Roman"/>
          <w:bCs/>
          <w:sz w:val="24"/>
          <w:szCs w:val="24"/>
        </w:rPr>
        <w:t xml:space="preserve">ПРОТОКОЛ №1                                                                           </w:t>
      </w:r>
      <w:r>
        <w:rPr>
          <w:rFonts w:ascii="Times New Roman" w:eastAsia="Times New Roman" w:hAnsi="Times New Roman" w:cs="Times New Roman"/>
          <w:bCs/>
          <w:sz w:val="24"/>
          <w:szCs w:val="24"/>
        </w:rPr>
        <w:t xml:space="preserve"> </w:t>
      </w:r>
      <w:r w:rsidRPr="00E41114">
        <w:rPr>
          <w:rFonts w:ascii="Times New Roman" w:eastAsia="Times New Roman" w:hAnsi="Times New Roman" w:cs="Times New Roman"/>
          <w:bCs/>
          <w:sz w:val="24"/>
          <w:szCs w:val="24"/>
        </w:rPr>
        <w:t xml:space="preserve"> Приказ №_____________</w:t>
      </w:r>
    </w:p>
    <w:p w:rsidR="00E41114" w:rsidRPr="00E41114" w:rsidRDefault="00E41114" w:rsidP="00E41114">
      <w:pPr>
        <w:spacing w:after="0" w:line="240" w:lineRule="auto"/>
        <w:rPr>
          <w:rFonts w:ascii="Times New Roman" w:eastAsia="Times New Roman" w:hAnsi="Times New Roman" w:cs="Times New Roman"/>
          <w:bCs/>
          <w:sz w:val="24"/>
          <w:szCs w:val="24"/>
        </w:rPr>
      </w:pPr>
      <w:r w:rsidRPr="00E41114">
        <w:rPr>
          <w:rFonts w:ascii="Times New Roman" w:eastAsia="Times New Roman" w:hAnsi="Times New Roman" w:cs="Times New Roman"/>
          <w:bCs/>
          <w:sz w:val="24"/>
          <w:szCs w:val="24"/>
        </w:rPr>
        <w:t>От «___</w:t>
      </w:r>
      <w:proofErr w:type="gramStart"/>
      <w:r w:rsidRPr="00E41114">
        <w:rPr>
          <w:rFonts w:ascii="Times New Roman" w:eastAsia="Times New Roman" w:hAnsi="Times New Roman" w:cs="Times New Roman"/>
          <w:bCs/>
          <w:sz w:val="24"/>
          <w:szCs w:val="24"/>
        </w:rPr>
        <w:t>_»_</w:t>
      </w:r>
      <w:proofErr w:type="gramEnd"/>
      <w:r w:rsidRPr="00E41114">
        <w:rPr>
          <w:rFonts w:ascii="Times New Roman" w:eastAsia="Times New Roman" w:hAnsi="Times New Roman" w:cs="Times New Roman"/>
          <w:bCs/>
          <w:sz w:val="24"/>
          <w:szCs w:val="24"/>
        </w:rPr>
        <w:t>________</w:t>
      </w:r>
      <w:r w:rsidR="001527EC">
        <w:rPr>
          <w:rFonts w:ascii="Times New Roman" w:eastAsia="Times New Roman" w:hAnsi="Times New Roman" w:cs="Times New Roman"/>
          <w:bCs/>
          <w:sz w:val="24"/>
          <w:szCs w:val="24"/>
        </w:rPr>
        <w:t>2021</w:t>
      </w:r>
      <w:r w:rsidRPr="00E41114">
        <w:rPr>
          <w:rFonts w:ascii="Times New Roman" w:eastAsia="Times New Roman" w:hAnsi="Times New Roman" w:cs="Times New Roman"/>
          <w:bCs/>
          <w:sz w:val="24"/>
          <w:szCs w:val="24"/>
        </w:rPr>
        <w:t xml:space="preserve">  г                                                  </w:t>
      </w:r>
      <w:r>
        <w:rPr>
          <w:rFonts w:ascii="Times New Roman" w:eastAsia="Times New Roman" w:hAnsi="Times New Roman" w:cs="Times New Roman"/>
          <w:bCs/>
          <w:sz w:val="24"/>
          <w:szCs w:val="24"/>
        </w:rPr>
        <w:t xml:space="preserve">       </w:t>
      </w:r>
      <w:r w:rsidRPr="00E41114">
        <w:rPr>
          <w:rFonts w:ascii="Times New Roman" w:eastAsia="Times New Roman" w:hAnsi="Times New Roman" w:cs="Times New Roman"/>
          <w:bCs/>
          <w:sz w:val="24"/>
          <w:szCs w:val="24"/>
        </w:rPr>
        <w:t xml:space="preserve"> </w:t>
      </w:r>
      <w:r w:rsidRPr="00E41114">
        <w:rPr>
          <w:rFonts w:ascii="Times New Roman" w:eastAsia="Times New Roman" w:hAnsi="Times New Roman" w:cs="Times New Roman"/>
          <w:bCs/>
          <w:sz w:val="24"/>
          <w:szCs w:val="24"/>
        </w:rPr>
        <w:t>От «____»_________</w:t>
      </w:r>
      <w:r w:rsidR="001527EC">
        <w:rPr>
          <w:rFonts w:ascii="Times New Roman" w:eastAsia="Times New Roman" w:hAnsi="Times New Roman" w:cs="Times New Roman"/>
          <w:bCs/>
          <w:sz w:val="24"/>
          <w:szCs w:val="24"/>
        </w:rPr>
        <w:t>2021</w:t>
      </w:r>
      <w:bookmarkStart w:id="0" w:name="_GoBack"/>
      <w:bookmarkEnd w:id="0"/>
      <w:r w:rsidRPr="00E41114">
        <w:rPr>
          <w:rFonts w:ascii="Times New Roman" w:eastAsia="Times New Roman" w:hAnsi="Times New Roman" w:cs="Times New Roman"/>
          <w:bCs/>
          <w:sz w:val="24"/>
          <w:szCs w:val="24"/>
        </w:rPr>
        <w:t xml:space="preserve">  г</w:t>
      </w:r>
    </w:p>
    <w:p w:rsidR="00E41114" w:rsidRPr="00E41114" w:rsidRDefault="00E41114" w:rsidP="00E41114">
      <w:pPr>
        <w:spacing w:after="0" w:line="240" w:lineRule="auto"/>
        <w:rPr>
          <w:rFonts w:ascii="Times New Roman" w:eastAsia="Times New Roman" w:hAnsi="Times New Roman" w:cs="Times New Roman"/>
          <w:bCs/>
          <w:sz w:val="24"/>
          <w:szCs w:val="24"/>
        </w:rPr>
      </w:pPr>
    </w:p>
    <w:p w:rsidR="00E41114" w:rsidRDefault="00E41114" w:rsidP="006B43E2">
      <w:pPr>
        <w:spacing w:after="0" w:line="240" w:lineRule="auto"/>
        <w:rPr>
          <w:rFonts w:ascii="Times New Roman" w:eastAsia="Times New Roman" w:hAnsi="Times New Roman" w:cs="Times New Roman"/>
          <w:b/>
          <w:bCs/>
          <w:sz w:val="24"/>
          <w:szCs w:val="24"/>
        </w:rPr>
      </w:pPr>
    </w:p>
    <w:p w:rsidR="004532E6" w:rsidRPr="004532E6" w:rsidRDefault="004532E6" w:rsidP="004F4471">
      <w:pPr>
        <w:spacing w:after="0" w:line="240" w:lineRule="auto"/>
        <w:jc w:val="center"/>
        <w:rPr>
          <w:rFonts w:ascii="Times New Roman" w:hAnsi="Times New Roman" w:cs="Times New Roman"/>
          <w:sz w:val="24"/>
          <w:szCs w:val="24"/>
        </w:rPr>
      </w:pPr>
      <w:r w:rsidRPr="004532E6">
        <w:rPr>
          <w:rFonts w:ascii="Times New Roman" w:eastAsia="Times New Roman" w:hAnsi="Times New Roman" w:cs="Times New Roman"/>
          <w:b/>
          <w:bCs/>
          <w:sz w:val="24"/>
          <w:szCs w:val="24"/>
        </w:rPr>
        <w:t>Положение о комиссии по противодействию коррупции</w:t>
      </w:r>
    </w:p>
    <w:p w:rsidR="004532E6" w:rsidRDefault="004532E6" w:rsidP="004F4471">
      <w:pPr>
        <w:spacing w:after="0" w:line="240" w:lineRule="auto"/>
        <w:jc w:val="center"/>
        <w:rPr>
          <w:rFonts w:ascii="Times New Roman" w:eastAsia="Times New Roman" w:hAnsi="Times New Roman" w:cs="Times New Roman"/>
          <w:b/>
          <w:bCs/>
          <w:sz w:val="24"/>
          <w:szCs w:val="24"/>
        </w:rPr>
      </w:pPr>
      <w:r w:rsidRPr="004532E6">
        <w:rPr>
          <w:rFonts w:ascii="Times New Roman" w:eastAsia="Times New Roman" w:hAnsi="Times New Roman" w:cs="Times New Roman"/>
          <w:b/>
          <w:bCs/>
          <w:sz w:val="24"/>
          <w:szCs w:val="24"/>
        </w:rPr>
        <w:t>в МБОУ «</w:t>
      </w:r>
      <w:r w:rsidR="00E41114">
        <w:rPr>
          <w:rFonts w:ascii="Times New Roman" w:eastAsia="Times New Roman" w:hAnsi="Times New Roman" w:cs="Times New Roman"/>
          <w:b/>
          <w:bCs/>
          <w:sz w:val="24"/>
          <w:szCs w:val="24"/>
        </w:rPr>
        <w:t>Печищинская ООШ</w:t>
      </w:r>
      <w:r w:rsidRPr="004532E6">
        <w:rPr>
          <w:rFonts w:ascii="Times New Roman" w:eastAsia="Times New Roman" w:hAnsi="Times New Roman" w:cs="Times New Roman"/>
          <w:b/>
          <w:bCs/>
          <w:sz w:val="24"/>
          <w:szCs w:val="24"/>
        </w:rPr>
        <w:t>»</w:t>
      </w:r>
    </w:p>
    <w:p w:rsidR="004F4471" w:rsidRPr="004532E6" w:rsidRDefault="004F4471" w:rsidP="004F4471">
      <w:pPr>
        <w:spacing w:after="0" w:line="240" w:lineRule="auto"/>
        <w:jc w:val="center"/>
        <w:rPr>
          <w:rFonts w:ascii="Times New Roman" w:hAnsi="Times New Roman" w:cs="Times New Roman"/>
          <w:sz w:val="24"/>
          <w:szCs w:val="24"/>
        </w:rPr>
      </w:pPr>
    </w:p>
    <w:p w:rsidR="004532E6" w:rsidRPr="004532E6" w:rsidRDefault="004532E6" w:rsidP="004F4471">
      <w:pPr>
        <w:spacing w:after="0" w:line="240" w:lineRule="auto"/>
        <w:ind w:left="1"/>
        <w:jc w:val="center"/>
        <w:rPr>
          <w:rFonts w:ascii="Times New Roman" w:hAnsi="Times New Roman" w:cs="Times New Roman"/>
          <w:sz w:val="24"/>
          <w:szCs w:val="24"/>
        </w:rPr>
      </w:pPr>
      <w:r w:rsidRPr="004532E6">
        <w:rPr>
          <w:rFonts w:ascii="Times New Roman" w:eastAsia="Times New Roman" w:hAnsi="Times New Roman" w:cs="Times New Roman"/>
          <w:b/>
          <w:bCs/>
          <w:sz w:val="24"/>
          <w:szCs w:val="24"/>
        </w:rPr>
        <w:t>1. Общие положения.</w:t>
      </w:r>
    </w:p>
    <w:p w:rsidR="004532E6" w:rsidRPr="004532E6" w:rsidRDefault="004532E6" w:rsidP="004F4471">
      <w:pPr>
        <w:spacing w:after="0" w:line="240" w:lineRule="auto"/>
        <w:rPr>
          <w:rFonts w:ascii="Times New Roman" w:hAnsi="Times New Roman" w:cs="Times New Roman"/>
          <w:sz w:val="24"/>
          <w:szCs w:val="24"/>
        </w:rPr>
      </w:pP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 xml:space="preserve">1.1. Настоящим Положением определяется порядок формирования и деятельности Комиссии по противодействию коррупции в МБОУ </w:t>
      </w:r>
      <w:r w:rsidRPr="004F4471">
        <w:rPr>
          <w:rFonts w:ascii="Times New Roman" w:eastAsia="Times New Roman" w:hAnsi="Times New Roman" w:cs="Times New Roman"/>
          <w:bCs/>
          <w:sz w:val="24"/>
          <w:szCs w:val="24"/>
        </w:rPr>
        <w:t>«</w:t>
      </w:r>
      <w:r w:rsidR="00E41114">
        <w:rPr>
          <w:rFonts w:ascii="Times New Roman" w:eastAsia="Times New Roman" w:hAnsi="Times New Roman" w:cs="Times New Roman"/>
          <w:bCs/>
          <w:sz w:val="24"/>
          <w:szCs w:val="24"/>
        </w:rPr>
        <w:t>Печищинская ООШ</w:t>
      </w:r>
      <w:r w:rsidRPr="004F4471">
        <w:rPr>
          <w:rFonts w:ascii="Times New Roman" w:eastAsia="Times New Roman" w:hAnsi="Times New Roman" w:cs="Times New Roman"/>
          <w:bCs/>
          <w:sz w:val="24"/>
          <w:szCs w:val="24"/>
        </w:rPr>
        <w:t>»</w:t>
      </w:r>
      <w:r w:rsidRPr="004F4471">
        <w:rPr>
          <w:rFonts w:ascii="Times New Roman" w:eastAsia="Times New Roman" w:hAnsi="Times New Roman" w:cs="Times New Roman"/>
          <w:sz w:val="24"/>
          <w:szCs w:val="24"/>
        </w:rPr>
        <w:t xml:space="preserve"> (</w:t>
      </w:r>
      <w:r w:rsidRPr="004532E6">
        <w:rPr>
          <w:rFonts w:ascii="Times New Roman" w:eastAsia="Times New Roman" w:hAnsi="Times New Roman" w:cs="Times New Roman"/>
          <w:sz w:val="24"/>
          <w:szCs w:val="24"/>
        </w:rPr>
        <w:t>далее - Комиссия).</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1.2. Комиссия образуется в целях:</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-осуществления в пределах своих полномочий деятельности, направленной на противодействие коррупции в учреждении;</w:t>
      </w:r>
    </w:p>
    <w:p w:rsidR="00EE44D8" w:rsidRDefault="004532E6" w:rsidP="00672A77">
      <w:pPr>
        <w:numPr>
          <w:ilvl w:val="0"/>
          <w:numId w:val="1"/>
        </w:numPr>
        <w:tabs>
          <w:tab w:val="left" w:pos="160"/>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 xml:space="preserve">обеспечения защиты прав и законных интересов граждан, общества и государства от угроз, связанных с коррупцией; </w:t>
      </w:r>
    </w:p>
    <w:p w:rsidR="004532E6" w:rsidRPr="004532E6" w:rsidRDefault="004532E6" w:rsidP="00672A77">
      <w:pPr>
        <w:numPr>
          <w:ilvl w:val="0"/>
          <w:numId w:val="1"/>
        </w:numPr>
        <w:tabs>
          <w:tab w:val="left" w:pos="160"/>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повышения эффективности функционирования образовательной организации за счёт снижения рисков проявления коррупции.</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1.3.  Комиссия  является  коллегиальным  совещательным  органом,  образованным  в  целях</w:t>
      </w:r>
      <w:r w:rsidR="004F4471">
        <w:rPr>
          <w:rFonts w:ascii="Times New Roman" w:eastAsia="Times New Roman" w:hAnsi="Times New Roman" w:cs="Times New Roman"/>
          <w:sz w:val="24"/>
          <w:szCs w:val="24"/>
        </w:rPr>
        <w:t xml:space="preserve"> </w:t>
      </w:r>
      <w:r w:rsidRPr="004532E6">
        <w:rPr>
          <w:rFonts w:ascii="Times New Roman" w:eastAsia="Times New Roman" w:hAnsi="Times New Roman" w:cs="Times New Roman"/>
          <w:sz w:val="24"/>
          <w:szCs w:val="24"/>
        </w:rPr>
        <w:t>оказания содействия образовательной организации в реализации вопросов антикоррупционной политики.</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 xml:space="preserve">1.4. Комиссия в своей деятельности руководствуется Конституцией Российской Федерации, федеральными конституционными законами, федеральными законами и иными нормативными правовыми актами Российской Федерации, законами и иными нормативными правовыми актами </w:t>
      </w:r>
      <w:proofErr w:type="gramStart"/>
      <w:r w:rsidR="00EC34CE">
        <w:rPr>
          <w:rFonts w:ascii="Times New Roman" w:eastAsia="Times New Roman" w:hAnsi="Times New Roman" w:cs="Times New Roman"/>
          <w:sz w:val="24"/>
          <w:szCs w:val="24"/>
        </w:rPr>
        <w:t>Рязанской</w:t>
      </w:r>
      <w:r w:rsidRPr="004532E6">
        <w:rPr>
          <w:rFonts w:ascii="Times New Roman" w:eastAsia="Times New Roman" w:hAnsi="Times New Roman" w:cs="Times New Roman"/>
          <w:sz w:val="24"/>
          <w:szCs w:val="24"/>
        </w:rPr>
        <w:t xml:space="preserve">  области</w:t>
      </w:r>
      <w:proofErr w:type="gramEnd"/>
      <w:r w:rsidRPr="004532E6">
        <w:rPr>
          <w:rFonts w:ascii="Times New Roman" w:eastAsia="Times New Roman" w:hAnsi="Times New Roman" w:cs="Times New Roman"/>
          <w:sz w:val="24"/>
          <w:szCs w:val="24"/>
        </w:rPr>
        <w:t xml:space="preserve"> и нормативно – правовыми актами МБОУ </w:t>
      </w:r>
      <w:r w:rsidRPr="004532E6">
        <w:rPr>
          <w:rFonts w:ascii="Times New Roman" w:eastAsia="Times New Roman" w:hAnsi="Times New Roman" w:cs="Times New Roman"/>
          <w:bCs/>
          <w:sz w:val="24"/>
          <w:szCs w:val="24"/>
        </w:rPr>
        <w:t>«</w:t>
      </w:r>
      <w:r w:rsidR="00E41114">
        <w:rPr>
          <w:rFonts w:ascii="Times New Roman" w:eastAsia="Times New Roman" w:hAnsi="Times New Roman" w:cs="Times New Roman"/>
          <w:bCs/>
          <w:sz w:val="24"/>
          <w:szCs w:val="24"/>
        </w:rPr>
        <w:t>Печищинская ООШ</w:t>
      </w:r>
      <w:r w:rsidRPr="004532E6">
        <w:rPr>
          <w:rFonts w:ascii="Times New Roman" w:eastAsia="Times New Roman" w:hAnsi="Times New Roman" w:cs="Times New Roman"/>
          <w:bCs/>
          <w:sz w:val="24"/>
          <w:szCs w:val="24"/>
        </w:rPr>
        <w:t>»</w:t>
      </w:r>
      <w:r w:rsidRPr="004532E6">
        <w:rPr>
          <w:rFonts w:ascii="Times New Roman" w:eastAsia="Times New Roman" w:hAnsi="Times New Roman" w:cs="Times New Roman"/>
          <w:sz w:val="24"/>
          <w:szCs w:val="24"/>
        </w:rPr>
        <w:t>, а также настоящим Положением.</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1.5. Положение о Комиссии и её состав утверждаются приказом по школе.</w:t>
      </w:r>
    </w:p>
    <w:p w:rsidR="004532E6" w:rsidRPr="004532E6" w:rsidRDefault="004532E6" w:rsidP="004F4471">
      <w:pPr>
        <w:spacing w:after="0" w:line="240" w:lineRule="auto"/>
        <w:rPr>
          <w:rFonts w:ascii="Times New Roman" w:eastAsia="Times New Roman" w:hAnsi="Times New Roman" w:cs="Times New Roman"/>
          <w:sz w:val="24"/>
          <w:szCs w:val="24"/>
        </w:rPr>
      </w:pPr>
    </w:p>
    <w:p w:rsidR="004532E6" w:rsidRDefault="004532E6" w:rsidP="004F4471">
      <w:pPr>
        <w:spacing w:after="0" w:line="240" w:lineRule="auto"/>
        <w:ind w:left="1"/>
        <w:jc w:val="center"/>
        <w:rPr>
          <w:rFonts w:ascii="Times New Roman" w:eastAsia="Times New Roman" w:hAnsi="Times New Roman" w:cs="Times New Roman"/>
          <w:b/>
          <w:bCs/>
          <w:sz w:val="24"/>
          <w:szCs w:val="24"/>
        </w:rPr>
      </w:pPr>
      <w:r w:rsidRPr="004532E6">
        <w:rPr>
          <w:rFonts w:ascii="Times New Roman" w:eastAsia="Times New Roman" w:hAnsi="Times New Roman" w:cs="Times New Roman"/>
          <w:b/>
          <w:bCs/>
          <w:sz w:val="24"/>
          <w:szCs w:val="24"/>
        </w:rPr>
        <w:t>2. Основные задачи и полномочия комиссии</w:t>
      </w:r>
    </w:p>
    <w:p w:rsidR="004F4471" w:rsidRPr="004532E6" w:rsidRDefault="004F4471" w:rsidP="004F4471">
      <w:pPr>
        <w:spacing w:after="0" w:line="240" w:lineRule="auto"/>
        <w:ind w:left="1"/>
        <w:jc w:val="center"/>
        <w:rPr>
          <w:rFonts w:ascii="Times New Roman" w:eastAsia="Times New Roman" w:hAnsi="Times New Roman" w:cs="Times New Roman"/>
          <w:sz w:val="24"/>
          <w:szCs w:val="24"/>
        </w:rPr>
      </w:pP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2.1. Основными задачами Комиссии являются:</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 xml:space="preserve">а) подготовка предложений по выработке и реализации образовательном учреждении антикоррупционной политики; </w:t>
      </w:r>
    </w:p>
    <w:p w:rsidR="004532E6" w:rsidRPr="004532E6" w:rsidRDefault="004532E6" w:rsidP="00672A77">
      <w:pPr>
        <w:spacing w:after="0" w:line="240" w:lineRule="auto"/>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 xml:space="preserve">б) выявление и устранение причин и условий, способствующих возникновению и </w:t>
      </w:r>
    </w:p>
    <w:p w:rsidR="004532E6" w:rsidRPr="004532E6" w:rsidRDefault="004532E6" w:rsidP="00672A77">
      <w:pPr>
        <w:spacing w:after="0" w:line="240" w:lineRule="auto"/>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распространению проявлений коррупции в деятельности образовательном учреждении;</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 xml:space="preserve">в) координация деятельности структурных подразделений (работников) школы по реализации антикоррупционной политики; </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г) создание единой системы информирования работников образовательном учреждении по вопросам противодействия коррупции;</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 xml:space="preserve">д) формирование у работников антикоррупционного сознания, а также навыков антикоррупционного поведения; </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е) контроль за реализацией выполнения антикоррупционных мероприятий в образовательном учреждении;</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ж) взаимодействие с правоохранительными органами и иными государственными органами, органами местного самоуправления, общественными организациями и средствами массовой информации по вопросам противодействия коррупции.</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2.2. Комиссия для решения возложенных на неё задач имеет право:</w:t>
      </w:r>
    </w:p>
    <w:p w:rsidR="004532E6" w:rsidRPr="004532E6" w:rsidRDefault="004532E6" w:rsidP="00672A77">
      <w:pPr>
        <w:numPr>
          <w:ilvl w:val="0"/>
          <w:numId w:val="1"/>
        </w:numPr>
        <w:tabs>
          <w:tab w:val="left" w:pos="196"/>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вносить предложения на рассмотрение руководителя учреждения по совершенствованию деятельности учреждения в сфере противодействия коррупции;</w:t>
      </w:r>
    </w:p>
    <w:p w:rsidR="004532E6" w:rsidRPr="004532E6" w:rsidRDefault="004532E6" w:rsidP="00672A77">
      <w:pPr>
        <w:numPr>
          <w:ilvl w:val="1"/>
          <w:numId w:val="1"/>
        </w:numPr>
        <w:tabs>
          <w:tab w:val="left" w:pos="301"/>
        </w:tabs>
        <w:spacing w:after="0" w:line="240" w:lineRule="auto"/>
        <w:ind w:left="1" w:firstLine="59"/>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lastRenderedPageBreak/>
        <w:t>запрашивать и получать в установленном порядке информацию от государственных органов, органов местного самоуправления и организаций по вопросам, относящимся к компетенции Комиссии;</w:t>
      </w:r>
    </w:p>
    <w:p w:rsidR="004532E6" w:rsidRPr="004532E6" w:rsidRDefault="004532E6" w:rsidP="00672A77">
      <w:pPr>
        <w:numPr>
          <w:ilvl w:val="0"/>
          <w:numId w:val="1"/>
        </w:numPr>
        <w:tabs>
          <w:tab w:val="left" w:pos="141"/>
        </w:tabs>
        <w:spacing w:after="0" w:line="240" w:lineRule="auto"/>
        <w:ind w:left="141" w:hanging="14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заслушивать на заседаниях Комиссии руководителей, работников школы;</w:t>
      </w:r>
    </w:p>
    <w:p w:rsidR="004532E6" w:rsidRPr="004532E6" w:rsidRDefault="004532E6" w:rsidP="00672A77">
      <w:pPr>
        <w:numPr>
          <w:ilvl w:val="0"/>
          <w:numId w:val="1"/>
        </w:numPr>
        <w:tabs>
          <w:tab w:val="left" w:pos="236"/>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разрабатывать рекомендации для практического использования по предотвращению и профилактике коррупционных правонарушений в образовательном учреждении;</w:t>
      </w:r>
    </w:p>
    <w:p w:rsidR="004532E6" w:rsidRPr="004532E6" w:rsidRDefault="004532E6" w:rsidP="00672A77">
      <w:pPr>
        <w:numPr>
          <w:ilvl w:val="0"/>
          <w:numId w:val="1"/>
        </w:numPr>
        <w:tabs>
          <w:tab w:val="left" w:pos="164"/>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принимать участие в подготовке и организации выполнения локальных нормативных актов по вопросам, относящимся к компетенции Комиссии;</w:t>
      </w:r>
    </w:p>
    <w:p w:rsidR="004532E6" w:rsidRPr="004532E6" w:rsidRDefault="004532E6" w:rsidP="00672A77">
      <w:pPr>
        <w:numPr>
          <w:ilvl w:val="0"/>
          <w:numId w:val="1"/>
        </w:numPr>
        <w:tabs>
          <w:tab w:val="left" w:pos="340"/>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рассматривать поступившую информацию о проявлениях коррупции в школе, подготавливать предложения по устранению и недопущению выявленных нарушений;</w:t>
      </w:r>
    </w:p>
    <w:p w:rsidR="004532E6" w:rsidRPr="004532E6" w:rsidRDefault="004532E6" w:rsidP="00672A77">
      <w:pPr>
        <w:numPr>
          <w:ilvl w:val="0"/>
          <w:numId w:val="2"/>
        </w:numPr>
        <w:tabs>
          <w:tab w:val="left" w:pos="251"/>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вносить предложения о привлечении к дисциплинарной ответственности работников образовательного учреждения, совершивших коррупционные правонарушения;</w:t>
      </w:r>
    </w:p>
    <w:p w:rsidR="004532E6" w:rsidRPr="004532E6" w:rsidRDefault="004532E6" w:rsidP="00672A77">
      <w:pPr>
        <w:numPr>
          <w:ilvl w:val="0"/>
          <w:numId w:val="2"/>
        </w:numPr>
        <w:tabs>
          <w:tab w:val="left" w:pos="275"/>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создавать временные рабочие группы по вопросам реализации антикоррупционной политики.</w:t>
      </w:r>
    </w:p>
    <w:p w:rsidR="004532E6" w:rsidRPr="004532E6" w:rsidRDefault="004532E6" w:rsidP="004F4471">
      <w:pPr>
        <w:spacing w:after="0" w:line="240" w:lineRule="auto"/>
        <w:rPr>
          <w:rFonts w:ascii="Times New Roman" w:eastAsia="Times New Roman" w:hAnsi="Times New Roman" w:cs="Times New Roman"/>
          <w:sz w:val="24"/>
          <w:szCs w:val="24"/>
        </w:rPr>
      </w:pPr>
    </w:p>
    <w:p w:rsidR="004532E6" w:rsidRDefault="004532E6" w:rsidP="004F4471">
      <w:pPr>
        <w:spacing w:after="0" w:line="240" w:lineRule="auto"/>
        <w:ind w:left="1"/>
        <w:jc w:val="center"/>
        <w:rPr>
          <w:rFonts w:ascii="Times New Roman" w:eastAsia="Times New Roman" w:hAnsi="Times New Roman" w:cs="Times New Roman"/>
          <w:b/>
          <w:bCs/>
          <w:sz w:val="24"/>
          <w:szCs w:val="24"/>
        </w:rPr>
      </w:pPr>
      <w:r w:rsidRPr="004532E6">
        <w:rPr>
          <w:rFonts w:ascii="Times New Roman" w:eastAsia="Times New Roman" w:hAnsi="Times New Roman" w:cs="Times New Roman"/>
          <w:b/>
          <w:bCs/>
          <w:sz w:val="24"/>
          <w:szCs w:val="24"/>
        </w:rPr>
        <w:t>3. Порядок формирования Комиссии.</w:t>
      </w:r>
    </w:p>
    <w:p w:rsidR="004F4471" w:rsidRPr="004532E6" w:rsidRDefault="004F4471" w:rsidP="004F4471">
      <w:pPr>
        <w:spacing w:after="0" w:line="240" w:lineRule="auto"/>
        <w:ind w:left="1"/>
        <w:jc w:val="center"/>
        <w:rPr>
          <w:rFonts w:ascii="Times New Roman" w:eastAsia="Times New Roman" w:hAnsi="Times New Roman" w:cs="Times New Roman"/>
          <w:sz w:val="24"/>
          <w:szCs w:val="24"/>
        </w:rPr>
      </w:pP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3.1.  Комиссия формируется в составе председателя комиссии, секретаря и членов комиссии.</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3.2. Все члены комиссии при принятии решений обладают равными правами. В отсутствие председателя комиссии его обязанности исполняет заместитель председателя комиссии.</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3.3. Руководитель учреждения может принять решение о включении в состав Комиссии представителей общественных организаций, представителя профсоюзной организации, действующей в установленном порядке в учреждении.</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3.4. Комиссия формируется таким образом, чтобы исключить возможность возникновения конфликта интересов, который мог бы повлиять на принимаемые Комиссией решения.</w:t>
      </w:r>
    </w:p>
    <w:p w:rsidR="004532E6" w:rsidRPr="004532E6" w:rsidRDefault="004532E6" w:rsidP="004F4471">
      <w:pPr>
        <w:spacing w:after="0" w:line="240" w:lineRule="auto"/>
        <w:rPr>
          <w:rFonts w:ascii="Times New Roman" w:hAnsi="Times New Roman" w:cs="Times New Roman"/>
          <w:sz w:val="24"/>
          <w:szCs w:val="24"/>
        </w:rPr>
      </w:pPr>
    </w:p>
    <w:p w:rsidR="004532E6" w:rsidRPr="004532E6" w:rsidRDefault="004532E6" w:rsidP="004F4471">
      <w:pPr>
        <w:numPr>
          <w:ilvl w:val="0"/>
          <w:numId w:val="3"/>
        </w:numPr>
        <w:tabs>
          <w:tab w:val="left" w:pos="241"/>
        </w:tabs>
        <w:spacing w:after="0" w:line="240" w:lineRule="auto"/>
        <w:ind w:left="241" w:hanging="241"/>
        <w:jc w:val="center"/>
        <w:rPr>
          <w:rFonts w:ascii="Times New Roman" w:eastAsia="Times New Roman" w:hAnsi="Times New Roman" w:cs="Times New Roman"/>
          <w:b/>
          <w:bCs/>
          <w:sz w:val="24"/>
          <w:szCs w:val="24"/>
        </w:rPr>
      </w:pPr>
      <w:r w:rsidRPr="004532E6">
        <w:rPr>
          <w:rFonts w:ascii="Times New Roman" w:eastAsia="Times New Roman" w:hAnsi="Times New Roman" w:cs="Times New Roman"/>
          <w:b/>
          <w:bCs/>
          <w:sz w:val="24"/>
          <w:szCs w:val="24"/>
        </w:rPr>
        <w:t>Порядок работы Комиссии.</w:t>
      </w:r>
    </w:p>
    <w:p w:rsidR="004532E6" w:rsidRPr="004532E6" w:rsidRDefault="004532E6" w:rsidP="004F4471">
      <w:pPr>
        <w:spacing w:after="0" w:line="240" w:lineRule="auto"/>
        <w:rPr>
          <w:rFonts w:ascii="Times New Roman" w:hAnsi="Times New Roman" w:cs="Times New Roman"/>
          <w:sz w:val="24"/>
          <w:szCs w:val="24"/>
        </w:rPr>
      </w:pP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4.1. Основанием для проведения заседания Комиссии является наличие следующей информация:</w:t>
      </w:r>
    </w:p>
    <w:p w:rsidR="004532E6" w:rsidRPr="004532E6" w:rsidRDefault="004532E6" w:rsidP="00672A77">
      <w:pPr>
        <w:numPr>
          <w:ilvl w:val="0"/>
          <w:numId w:val="4"/>
        </w:numPr>
        <w:tabs>
          <w:tab w:val="left" w:pos="160"/>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 лиц, либо незаконное предоставление такой выгоды указанному лицу другими физическими лицами;</w:t>
      </w:r>
    </w:p>
    <w:p w:rsidR="004532E6" w:rsidRPr="004532E6" w:rsidRDefault="004532E6" w:rsidP="00672A77">
      <w:pPr>
        <w:numPr>
          <w:ilvl w:val="0"/>
          <w:numId w:val="4"/>
        </w:numPr>
        <w:tabs>
          <w:tab w:val="left" w:pos="155"/>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совершение деяний, указанных в подпункте 1 настоящего пункта, от имени или в интересах юридического лица;</w:t>
      </w:r>
    </w:p>
    <w:p w:rsidR="004532E6" w:rsidRPr="004532E6" w:rsidRDefault="004532E6" w:rsidP="00672A77">
      <w:pPr>
        <w:numPr>
          <w:ilvl w:val="0"/>
          <w:numId w:val="4"/>
        </w:numPr>
        <w:tabs>
          <w:tab w:val="left" w:pos="140"/>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наличие у работника личной заинтересованности, которая приводит или может привести к конфликту интересов;</w:t>
      </w:r>
    </w:p>
    <w:p w:rsidR="004532E6" w:rsidRPr="004532E6" w:rsidRDefault="004532E6" w:rsidP="00672A77">
      <w:pPr>
        <w:numPr>
          <w:ilvl w:val="0"/>
          <w:numId w:val="4"/>
        </w:numPr>
        <w:tabs>
          <w:tab w:val="left" w:pos="160"/>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несоблюдение требований к служебному поведению и (или) требований об урегулировании конфликта интересов.</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4.2. Информация должна быть представлена в письменном виде и содержать следующие сведения:</w:t>
      </w:r>
    </w:p>
    <w:p w:rsidR="004532E6" w:rsidRPr="004532E6" w:rsidRDefault="004532E6" w:rsidP="00672A77">
      <w:pPr>
        <w:numPr>
          <w:ilvl w:val="0"/>
          <w:numId w:val="4"/>
        </w:numPr>
        <w:tabs>
          <w:tab w:val="left" w:pos="141"/>
        </w:tabs>
        <w:spacing w:after="0" w:line="240" w:lineRule="auto"/>
        <w:ind w:left="141" w:hanging="14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фамилию, имя, отчество работника и замещаемую им должность;</w:t>
      </w:r>
    </w:p>
    <w:p w:rsidR="004532E6" w:rsidRPr="004532E6" w:rsidRDefault="004532E6" w:rsidP="00672A77">
      <w:pPr>
        <w:numPr>
          <w:ilvl w:val="0"/>
          <w:numId w:val="4"/>
        </w:numPr>
        <w:tabs>
          <w:tab w:val="left" w:pos="179"/>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описание признаков личной заинтересованности, которая приводит или может привести к конфликту интересов;</w:t>
      </w:r>
    </w:p>
    <w:p w:rsidR="004532E6" w:rsidRPr="004532E6" w:rsidRDefault="004532E6" w:rsidP="00672A77">
      <w:pPr>
        <w:numPr>
          <w:ilvl w:val="0"/>
          <w:numId w:val="4"/>
        </w:numPr>
        <w:tabs>
          <w:tab w:val="left" w:pos="141"/>
        </w:tabs>
        <w:spacing w:after="0" w:line="240" w:lineRule="auto"/>
        <w:ind w:left="141" w:hanging="14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данные об источнике информации.</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4.3. В Комиссию могут быть представлены материалы, подтверждающие наличие личной заинтересованности, которая приводит или может привести к конфликту интересов.</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4.4. Комиссия не рассматривает сообщения о преступлениях и административных правонарушениях, а также анонимные обращения, не проводит проверки по фактам нарушения служебной дисциплины.</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lastRenderedPageBreak/>
        <w:t>4.5. Председатель Комиссии при поступлении к нему информации, содержащей основания для проведения заседания комиссии:</w:t>
      </w:r>
    </w:p>
    <w:p w:rsidR="004532E6" w:rsidRPr="004532E6" w:rsidRDefault="004532E6" w:rsidP="00672A77">
      <w:pPr>
        <w:numPr>
          <w:ilvl w:val="0"/>
          <w:numId w:val="5"/>
        </w:numPr>
        <w:tabs>
          <w:tab w:val="left" w:pos="224"/>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в течение 3 рабочих дней со дня поступления информации, указанной в пункте 3.2. настоящего Положения, выносит решение о проведении проверки этой информации, в том числе материалов, указанных в пункте 3.3. настоящего Положения,</w:t>
      </w:r>
    </w:p>
    <w:p w:rsidR="004532E6" w:rsidRPr="004532E6" w:rsidRDefault="004532E6" w:rsidP="00672A77">
      <w:pPr>
        <w:numPr>
          <w:ilvl w:val="0"/>
          <w:numId w:val="5"/>
        </w:numPr>
        <w:tabs>
          <w:tab w:val="left" w:pos="212"/>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организует ознакомление работника, в отношении которого комиссией рассматривается вопрос о соблюдении требований к служебному поведению и (или) требований об урегулировании конфликта интересов.</w:t>
      </w:r>
    </w:p>
    <w:p w:rsidR="004532E6" w:rsidRPr="004532E6" w:rsidRDefault="004532E6" w:rsidP="00672A77">
      <w:pPr>
        <w:spacing w:after="0" w:line="240" w:lineRule="auto"/>
        <w:ind w:left="1" w:firstLine="708"/>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Проверка информации и материалов осуществляется в месячный срок со дня принятия решения о ее проведении. Срок проверки может быть продлен до двух месяцев по решению председателя Комиссии.</w:t>
      </w:r>
    </w:p>
    <w:p w:rsidR="004532E6" w:rsidRPr="004532E6" w:rsidRDefault="00EC34CE" w:rsidP="00672A77">
      <w:pPr>
        <w:numPr>
          <w:ilvl w:val="1"/>
          <w:numId w:val="5"/>
        </w:numPr>
        <w:tabs>
          <w:tab w:val="left" w:pos="990"/>
        </w:tabs>
        <w:spacing w:after="0" w:line="240" w:lineRule="auto"/>
        <w:ind w:left="1"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004532E6" w:rsidRPr="004532E6">
        <w:rPr>
          <w:rFonts w:ascii="Times New Roman" w:eastAsia="Times New Roman" w:hAnsi="Times New Roman" w:cs="Times New Roman"/>
          <w:sz w:val="24"/>
          <w:szCs w:val="24"/>
        </w:rPr>
        <w:t>лучае</w:t>
      </w:r>
      <w:r>
        <w:rPr>
          <w:rFonts w:ascii="Times New Roman" w:eastAsia="Times New Roman" w:hAnsi="Times New Roman" w:cs="Times New Roman"/>
          <w:sz w:val="24"/>
          <w:szCs w:val="24"/>
        </w:rPr>
        <w:t>,</w:t>
      </w:r>
      <w:r w:rsidR="004532E6" w:rsidRPr="004532E6">
        <w:rPr>
          <w:rFonts w:ascii="Times New Roman" w:eastAsia="Times New Roman" w:hAnsi="Times New Roman" w:cs="Times New Roman"/>
          <w:sz w:val="24"/>
          <w:szCs w:val="24"/>
        </w:rPr>
        <w:t xml:space="preserve"> если в Комиссию поступила информация о наличии у работника личной заинтересованности, которая приводит или может привести к конфликту интересов, председатель Комиссии немедленно информирует об этом директора образовательного</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учреждения в целях принятия мер по предотвращению конфликта интересов, усиления контроля за исполнением работником его должностных обязанностей, отстранения работника от должности на период урегулирования конфликта интересов или принятия иных мер.</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4.6. По письменному запросу председателя Комиссии представляются дополнительные сведения, необходимые для работы Комиссии, а также запрашиваются в установленном порядке для представления в Комиссию сведения от других государственных органов, органов местного самоуправления и организаций.</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4.7. Заседание Комиссии правомочно, если на нём присутствует 2/3 членов комиссии. Присутствие на заседании членов комиссии обязательно. Делегирование членом Комиссии своих полномочий иным должностным лицам не допускается.</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4.8. Решения Комиссии принимаются простым большинством голосов от числа присутствующих членов Комиссии.</w:t>
      </w:r>
    </w:p>
    <w:p w:rsidR="004532E6" w:rsidRPr="004532E6" w:rsidRDefault="004532E6" w:rsidP="00672A77">
      <w:pPr>
        <w:spacing w:after="0" w:line="240" w:lineRule="auto"/>
        <w:ind w:left="1" w:firstLine="708"/>
        <w:jc w:val="both"/>
        <w:rPr>
          <w:rFonts w:ascii="Times New Roman" w:hAnsi="Times New Roman" w:cs="Times New Roman"/>
          <w:sz w:val="24"/>
          <w:szCs w:val="24"/>
        </w:rPr>
      </w:pPr>
      <w:r w:rsidRPr="004532E6">
        <w:rPr>
          <w:rFonts w:ascii="Times New Roman" w:eastAsia="Times New Roman" w:hAnsi="Times New Roman" w:cs="Times New Roman"/>
          <w:sz w:val="24"/>
          <w:szCs w:val="24"/>
        </w:rPr>
        <w:t>Член Комиссии, имеющий особое мнение по рассматриваемому Комиссией вопросу, вправе представлять особое мнение, изложенное в письменной форме.</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4.9. Заседание Комиссии проводится в присутствии работника, в отношении которого рассматривается вопрос о соблюдении требований к служебному поведению и (или) требований об урегулировании конфликта интересов. При наличии письменной просьбы работника о рассмотрении указанного вопроса без его участия заседание комиссии проводится в его отсутствие. Заседание Комиссии переносится, если работник не может участвовать в заседании по уважительной причине. В случае неявки на заседание комиссии работника, при отсутствии письменной просьбы о рассмотрении указанного вопроса без его участия рассмотрение вопроса откладывается. В случае повторной неявки указанного лица без уважительных причин комиссия может принять решение о рассмотрении данного вопроса в отсутствие работника. На заседании Комиссии может присутствовать уполномоченный работником представитель. На заседание Комиссии могут приглашаться должностные лица Учреждения.</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4.10. На заседании Комиссии заслушиваются пояснения работника, рассматриваются материалы, относящиеся к вопросам, включенным в повестку дня заседания. Комиссия вправе пригласить на свое заседание иных лиц и заслушать их устные или рассмотреть письменные пояснения.</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4.11. По итогам рассмотрения информации, Комиссия может принять одно из следующих решений:</w:t>
      </w:r>
    </w:p>
    <w:p w:rsidR="004532E6" w:rsidRPr="004532E6" w:rsidRDefault="004532E6" w:rsidP="00672A77">
      <w:pPr>
        <w:numPr>
          <w:ilvl w:val="0"/>
          <w:numId w:val="6"/>
        </w:numPr>
        <w:tabs>
          <w:tab w:val="left" w:pos="342"/>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установить, что в рассматриваемом случае не содержится признаков личной заинтересованности работника, которая приводит или может привести к конфликту интересов;</w:t>
      </w:r>
    </w:p>
    <w:p w:rsidR="004532E6" w:rsidRPr="004532E6" w:rsidRDefault="004532E6" w:rsidP="00672A77">
      <w:pPr>
        <w:numPr>
          <w:ilvl w:val="0"/>
          <w:numId w:val="6"/>
        </w:numPr>
        <w:tabs>
          <w:tab w:val="left" w:pos="215"/>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установить факт наличия личной заинтересованности работника, которая приводит или может привести к конфликту интересов. В этом случае директор Учреждения принимает меры, направленные на предотвращение или урегулирование этого конфликта интересов.</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 xml:space="preserve">4.12. На основании проведенной проверки при обнаружении фактов злоупотребления служебным положением, дачи взятки, получения взятки, злоупотребления полномочиями, </w:t>
      </w:r>
      <w:r w:rsidRPr="004532E6">
        <w:rPr>
          <w:rFonts w:ascii="Times New Roman" w:eastAsia="Times New Roman" w:hAnsi="Times New Roman" w:cs="Times New Roman"/>
          <w:sz w:val="24"/>
          <w:szCs w:val="24"/>
        </w:rPr>
        <w:lastRenderedPageBreak/>
        <w:t>подкупа либо иного незаконного использования сотрудниками своего служебного положения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незаконного предоставления такой выгоды указанному лицу другими физическими лицами, Комиссия принимает меры к информированию правоохранительных органов.</w:t>
      </w:r>
    </w:p>
    <w:p w:rsidR="004532E6" w:rsidRPr="004532E6" w:rsidRDefault="004532E6" w:rsidP="004F4471">
      <w:pPr>
        <w:spacing w:after="0" w:line="240" w:lineRule="auto"/>
        <w:rPr>
          <w:rFonts w:ascii="Times New Roman" w:eastAsia="Times New Roman" w:hAnsi="Times New Roman" w:cs="Times New Roman"/>
          <w:sz w:val="24"/>
          <w:szCs w:val="24"/>
        </w:rPr>
      </w:pPr>
    </w:p>
    <w:p w:rsidR="004532E6" w:rsidRPr="004F4471" w:rsidRDefault="004532E6" w:rsidP="004F4471">
      <w:pPr>
        <w:pStyle w:val="a3"/>
        <w:numPr>
          <w:ilvl w:val="0"/>
          <w:numId w:val="3"/>
        </w:numPr>
        <w:spacing w:after="0" w:line="240" w:lineRule="auto"/>
        <w:jc w:val="center"/>
        <w:rPr>
          <w:rFonts w:ascii="Times New Roman" w:eastAsia="Times New Roman" w:hAnsi="Times New Roman" w:cs="Times New Roman"/>
          <w:b/>
          <w:bCs/>
          <w:sz w:val="24"/>
          <w:szCs w:val="24"/>
        </w:rPr>
      </w:pPr>
      <w:r w:rsidRPr="004F4471">
        <w:rPr>
          <w:rFonts w:ascii="Times New Roman" w:eastAsia="Times New Roman" w:hAnsi="Times New Roman" w:cs="Times New Roman"/>
          <w:b/>
          <w:bCs/>
          <w:sz w:val="24"/>
          <w:szCs w:val="24"/>
        </w:rPr>
        <w:t>Организация деятельности Комиссии.</w:t>
      </w:r>
    </w:p>
    <w:p w:rsidR="004532E6" w:rsidRPr="004532E6" w:rsidRDefault="004532E6" w:rsidP="004F4471">
      <w:pPr>
        <w:spacing w:after="0" w:line="240" w:lineRule="auto"/>
        <w:rPr>
          <w:rFonts w:ascii="Times New Roman" w:eastAsia="Times New Roman" w:hAnsi="Times New Roman" w:cs="Times New Roman"/>
          <w:sz w:val="24"/>
          <w:szCs w:val="24"/>
        </w:rPr>
      </w:pP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5.1. Деятельность Комиссии организует председатель Комиссии, а в его отсутствие - заместитель председателя Комиссии.</w:t>
      </w:r>
    </w:p>
    <w:p w:rsidR="004532E6" w:rsidRPr="004532E6" w:rsidRDefault="004532E6" w:rsidP="00672A77">
      <w:pPr>
        <w:spacing w:after="0" w:line="240" w:lineRule="auto"/>
        <w:ind w:left="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5.1.1. Председатель Комиссии:</w:t>
      </w:r>
    </w:p>
    <w:p w:rsidR="004532E6" w:rsidRPr="004532E6" w:rsidRDefault="004532E6" w:rsidP="00672A77">
      <w:pPr>
        <w:numPr>
          <w:ilvl w:val="0"/>
          <w:numId w:val="6"/>
        </w:numPr>
        <w:tabs>
          <w:tab w:val="left" w:pos="141"/>
        </w:tabs>
        <w:spacing w:after="0" w:line="240" w:lineRule="auto"/>
        <w:ind w:left="141" w:hanging="14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организует работу Комиссии;</w:t>
      </w:r>
    </w:p>
    <w:p w:rsidR="004532E6" w:rsidRPr="004532E6" w:rsidRDefault="004532E6" w:rsidP="00672A77">
      <w:pPr>
        <w:numPr>
          <w:ilvl w:val="0"/>
          <w:numId w:val="6"/>
        </w:numPr>
        <w:tabs>
          <w:tab w:val="left" w:pos="141"/>
        </w:tabs>
        <w:spacing w:after="0" w:line="240" w:lineRule="auto"/>
        <w:ind w:left="141" w:hanging="14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разрабатывает план работы Комиссии:</w:t>
      </w:r>
    </w:p>
    <w:p w:rsidR="004532E6" w:rsidRPr="004532E6" w:rsidRDefault="004532E6" w:rsidP="00672A77">
      <w:pPr>
        <w:numPr>
          <w:ilvl w:val="0"/>
          <w:numId w:val="6"/>
        </w:numPr>
        <w:tabs>
          <w:tab w:val="left" w:pos="181"/>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определяет порядок и организует предварительное рассмотрение материалов, документов, поступивших в Комиссию;</w:t>
      </w:r>
    </w:p>
    <w:p w:rsidR="004532E6" w:rsidRPr="004532E6" w:rsidRDefault="004532E6" w:rsidP="00672A77">
      <w:pPr>
        <w:numPr>
          <w:ilvl w:val="0"/>
          <w:numId w:val="6"/>
        </w:numPr>
        <w:tabs>
          <w:tab w:val="left" w:pos="141"/>
        </w:tabs>
        <w:spacing w:after="0" w:line="240" w:lineRule="auto"/>
        <w:ind w:left="141" w:hanging="14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созывает заседание Комиссии;</w:t>
      </w:r>
    </w:p>
    <w:p w:rsidR="004532E6" w:rsidRPr="004532E6" w:rsidRDefault="004532E6" w:rsidP="00672A77">
      <w:pPr>
        <w:numPr>
          <w:ilvl w:val="0"/>
          <w:numId w:val="6"/>
        </w:numPr>
        <w:tabs>
          <w:tab w:val="left" w:pos="141"/>
        </w:tabs>
        <w:spacing w:after="0" w:line="240" w:lineRule="auto"/>
        <w:ind w:left="141" w:hanging="14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формирует проект повестки и осуществляет руководство подготовкой заседания Комиссий;</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5.1.2. Заместитель председателя Комиссии выполняет обязанности председателя Комиссии в случае его отсутствия.</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5.1.3. Секретарь Комиссии:</w:t>
      </w:r>
    </w:p>
    <w:p w:rsidR="004532E6" w:rsidRPr="004532E6" w:rsidRDefault="004532E6" w:rsidP="00672A77">
      <w:pPr>
        <w:numPr>
          <w:ilvl w:val="0"/>
          <w:numId w:val="7"/>
        </w:numPr>
        <w:tabs>
          <w:tab w:val="left" w:pos="150"/>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принимает и регистрирует заявления, сообщения, предложения, иные документы от граждан и сотрудников образовательной организации;</w:t>
      </w:r>
    </w:p>
    <w:p w:rsidR="004532E6" w:rsidRPr="004532E6" w:rsidRDefault="004532E6" w:rsidP="00672A77">
      <w:pPr>
        <w:numPr>
          <w:ilvl w:val="0"/>
          <w:numId w:val="7"/>
        </w:numPr>
        <w:tabs>
          <w:tab w:val="left" w:pos="141"/>
        </w:tabs>
        <w:spacing w:after="0" w:line="240" w:lineRule="auto"/>
        <w:ind w:left="141" w:hanging="14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осуществляет подготовку материалов для рассмотрения вопросов Комиссией;</w:t>
      </w:r>
    </w:p>
    <w:p w:rsidR="004532E6" w:rsidRPr="004532E6" w:rsidRDefault="004532E6" w:rsidP="00672A77">
      <w:pPr>
        <w:numPr>
          <w:ilvl w:val="0"/>
          <w:numId w:val="7"/>
        </w:numPr>
        <w:tabs>
          <w:tab w:val="left" w:pos="141"/>
        </w:tabs>
        <w:spacing w:after="0" w:line="240" w:lineRule="auto"/>
        <w:ind w:left="141" w:hanging="14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направляет членам Комиссии материалы к очередному заседанию;</w:t>
      </w:r>
    </w:p>
    <w:p w:rsidR="004532E6" w:rsidRPr="004532E6" w:rsidRDefault="004532E6" w:rsidP="00672A77">
      <w:pPr>
        <w:numPr>
          <w:ilvl w:val="0"/>
          <w:numId w:val="7"/>
        </w:numPr>
        <w:tabs>
          <w:tab w:val="left" w:pos="141"/>
        </w:tabs>
        <w:spacing w:after="0" w:line="240" w:lineRule="auto"/>
        <w:ind w:left="141" w:hanging="14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ведёт протоколы заседаний Комиссии, ведёт документацию Комиссии;</w:t>
      </w:r>
    </w:p>
    <w:p w:rsidR="004532E6" w:rsidRPr="004532E6" w:rsidRDefault="004532E6" w:rsidP="00672A77">
      <w:pPr>
        <w:numPr>
          <w:ilvl w:val="0"/>
          <w:numId w:val="7"/>
        </w:numPr>
        <w:tabs>
          <w:tab w:val="left" w:pos="141"/>
        </w:tabs>
        <w:spacing w:after="0" w:line="240" w:lineRule="auto"/>
        <w:ind w:left="141" w:hanging="14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осуществляет подготовку проекта плановых отчётов;</w:t>
      </w:r>
    </w:p>
    <w:p w:rsidR="004532E6" w:rsidRPr="004532E6" w:rsidRDefault="004532E6" w:rsidP="00672A77">
      <w:pPr>
        <w:numPr>
          <w:ilvl w:val="0"/>
          <w:numId w:val="7"/>
        </w:numPr>
        <w:tabs>
          <w:tab w:val="left" w:pos="141"/>
        </w:tabs>
        <w:spacing w:after="0" w:line="240" w:lineRule="auto"/>
        <w:ind w:left="141" w:hanging="14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обеспечивает хранение документации поступающей в Комиссию;</w:t>
      </w:r>
    </w:p>
    <w:p w:rsidR="004532E6" w:rsidRPr="004532E6" w:rsidRDefault="004532E6" w:rsidP="00672A77">
      <w:pPr>
        <w:numPr>
          <w:ilvl w:val="0"/>
          <w:numId w:val="7"/>
        </w:numPr>
        <w:tabs>
          <w:tab w:val="left" w:pos="205"/>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осуществляет работу по наполнению и обновлению раздела сайта МБОУ «</w:t>
      </w:r>
      <w:r w:rsidR="00E41114">
        <w:rPr>
          <w:rFonts w:ascii="Times New Roman" w:eastAsia="Times New Roman" w:hAnsi="Times New Roman" w:cs="Times New Roman"/>
          <w:sz w:val="24"/>
          <w:szCs w:val="24"/>
        </w:rPr>
        <w:t>Печищинская ООШ</w:t>
      </w:r>
      <w:r w:rsidRPr="004532E6">
        <w:rPr>
          <w:rFonts w:ascii="Times New Roman" w:eastAsia="Times New Roman" w:hAnsi="Times New Roman" w:cs="Times New Roman"/>
          <w:sz w:val="24"/>
          <w:szCs w:val="24"/>
        </w:rPr>
        <w:t>» посвященного вопросам: противодействия коррупции;</w:t>
      </w:r>
    </w:p>
    <w:p w:rsidR="004532E6" w:rsidRPr="004532E6" w:rsidRDefault="004532E6" w:rsidP="00672A77">
      <w:pPr>
        <w:numPr>
          <w:ilvl w:val="0"/>
          <w:numId w:val="7"/>
        </w:numPr>
        <w:tabs>
          <w:tab w:val="left" w:pos="141"/>
        </w:tabs>
        <w:spacing w:after="0" w:line="240" w:lineRule="auto"/>
        <w:ind w:left="141" w:hanging="14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осуществляет иную работу по поручению председателя Комиссии.</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5.2. Деятельность Комиссии осуществляется в соответствии с планом работы на календарный год, утвержденным на ее заседаниях.</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5.3. Заседания Комиссии проводятся не реже двух раз в год. Внеочередные заседания Комиссии проводятся по решению председателя комиссии на основании ходатайства любого члена комиссии.</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5.4. Место, время проведения и повестку дня заседания определяет председатель комиссии. В отсутствие председателя комиссии его обязанности исполняет заместитель председателя комиссии.</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5.5. По решению председателя комиссии в заседаниях Комиссии с правом совещательного голоса могут участвовать другие работники образовательного учреждения, представители государственных органов и организаций.</w:t>
      </w:r>
    </w:p>
    <w:p w:rsidR="004532E6" w:rsidRPr="004532E6" w:rsidRDefault="004532E6" w:rsidP="004F4471">
      <w:pPr>
        <w:spacing w:after="0" w:line="240" w:lineRule="auto"/>
        <w:rPr>
          <w:rFonts w:ascii="Times New Roman" w:hAnsi="Times New Roman" w:cs="Times New Roman"/>
          <w:sz w:val="24"/>
          <w:szCs w:val="24"/>
        </w:rPr>
      </w:pPr>
    </w:p>
    <w:p w:rsidR="004532E6" w:rsidRPr="004532E6" w:rsidRDefault="004532E6" w:rsidP="004F4471">
      <w:pPr>
        <w:numPr>
          <w:ilvl w:val="0"/>
          <w:numId w:val="8"/>
        </w:numPr>
        <w:tabs>
          <w:tab w:val="left" w:pos="241"/>
        </w:tabs>
        <w:spacing w:after="0" w:line="240" w:lineRule="auto"/>
        <w:ind w:left="241" w:hanging="241"/>
        <w:jc w:val="center"/>
        <w:rPr>
          <w:rFonts w:ascii="Times New Roman" w:eastAsia="Times New Roman" w:hAnsi="Times New Roman" w:cs="Times New Roman"/>
          <w:b/>
          <w:bCs/>
          <w:sz w:val="24"/>
          <w:szCs w:val="24"/>
        </w:rPr>
      </w:pPr>
      <w:r w:rsidRPr="004532E6">
        <w:rPr>
          <w:rFonts w:ascii="Times New Roman" w:eastAsia="Times New Roman" w:hAnsi="Times New Roman" w:cs="Times New Roman"/>
          <w:b/>
          <w:bCs/>
          <w:sz w:val="24"/>
          <w:szCs w:val="24"/>
        </w:rPr>
        <w:t>Процедура принятия Комиссией решений.</w:t>
      </w:r>
    </w:p>
    <w:p w:rsidR="004532E6" w:rsidRPr="004532E6" w:rsidRDefault="004532E6" w:rsidP="004F4471">
      <w:pPr>
        <w:spacing w:after="0" w:line="240" w:lineRule="auto"/>
        <w:rPr>
          <w:rFonts w:ascii="Times New Roman" w:hAnsi="Times New Roman" w:cs="Times New Roman"/>
          <w:sz w:val="24"/>
          <w:szCs w:val="24"/>
        </w:rPr>
      </w:pP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6.1. Решения Комиссии носят рекомендательный характер и принимаются открытым голосованием (если Комиссия не примет иное решение) простым большинством голосов присутствующих на заседании членов комиссии, при равенстве голосов решающим, является голос председателя комиссии.</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6.2. Все члены комиссии при принятии решений обладают равными правами.</w:t>
      </w:r>
    </w:p>
    <w:p w:rsidR="004532E6" w:rsidRPr="004532E6" w:rsidRDefault="004532E6" w:rsidP="00672A77">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6.3. Член комиссии, не согласный с её решением, вправе в письменной форме изложить свое мнение, которое подлежит обязательному приобщению к протоколу заседания Комиссии.</w:t>
      </w:r>
    </w:p>
    <w:p w:rsidR="004532E6" w:rsidRPr="004532E6" w:rsidRDefault="004532E6" w:rsidP="004F4471">
      <w:pPr>
        <w:spacing w:after="0" w:line="240" w:lineRule="auto"/>
        <w:rPr>
          <w:rFonts w:ascii="Times New Roman" w:hAnsi="Times New Roman" w:cs="Times New Roman"/>
          <w:sz w:val="24"/>
          <w:szCs w:val="24"/>
        </w:rPr>
      </w:pPr>
    </w:p>
    <w:p w:rsidR="004532E6" w:rsidRPr="004532E6" w:rsidRDefault="004532E6" w:rsidP="004F4471">
      <w:pPr>
        <w:numPr>
          <w:ilvl w:val="0"/>
          <w:numId w:val="9"/>
        </w:numPr>
        <w:tabs>
          <w:tab w:val="left" w:pos="241"/>
        </w:tabs>
        <w:spacing w:after="0" w:line="240" w:lineRule="auto"/>
        <w:ind w:left="241" w:hanging="241"/>
        <w:jc w:val="center"/>
        <w:rPr>
          <w:rFonts w:ascii="Times New Roman" w:eastAsia="Times New Roman" w:hAnsi="Times New Roman" w:cs="Times New Roman"/>
          <w:b/>
          <w:bCs/>
          <w:sz w:val="24"/>
          <w:szCs w:val="24"/>
        </w:rPr>
      </w:pPr>
      <w:r w:rsidRPr="004532E6">
        <w:rPr>
          <w:rFonts w:ascii="Times New Roman" w:eastAsia="Times New Roman" w:hAnsi="Times New Roman" w:cs="Times New Roman"/>
          <w:b/>
          <w:bCs/>
          <w:sz w:val="24"/>
          <w:szCs w:val="24"/>
        </w:rPr>
        <w:t>Оформление решений комиссии</w:t>
      </w:r>
      <w:r w:rsidRPr="004532E6">
        <w:rPr>
          <w:rFonts w:ascii="Times New Roman" w:eastAsia="Times New Roman" w:hAnsi="Times New Roman" w:cs="Times New Roman"/>
          <w:sz w:val="24"/>
          <w:szCs w:val="24"/>
        </w:rPr>
        <w:t>.</w:t>
      </w:r>
    </w:p>
    <w:p w:rsidR="004532E6" w:rsidRPr="004532E6" w:rsidRDefault="004532E6" w:rsidP="004F4471">
      <w:pPr>
        <w:spacing w:after="0" w:line="240" w:lineRule="auto"/>
        <w:rPr>
          <w:rFonts w:ascii="Times New Roman" w:hAnsi="Times New Roman" w:cs="Times New Roman"/>
          <w:sz w:val="24"/>
          <w:szCs w:val="24"/>
        </w:rPr>
      </w:pPr>
    </w:p>
    <w:p w:rsidR="004532E6" w:rsidRPr="004532E6" w:rsidRDefault="004532E6" w:rsidP="004F4471">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7.1. Решения Комиссии оформляются протоколами, которые подписывают члены комиссии, принимавшие участие в ее заседании.</w:t>
      </w:r>
    </w:p>
    <w:p w:rsidR="004532E6" w:rsidRPr="004532E6" w:rsidRDefault="004532E6" w:rsidP="004F4471">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7.2. Для исполнения решений Комиссии могут быть подготовлены проекты правовых актов, которые в установленном порядке представляются на рассмотрение руководителю учреждения.</w:t>
      </w:r>
    </w:p>
    <w:p w:rsidR="004532E6" w:rsidRPr="004532E6" w:rsidRDefault="004532E6" w:rsidP="004F4471">
      <w:pPr>
        <w:spacing w:after="0" w:line="240" w:lineRule="auto"/>
        <w:ind w:left="1"/>
        <w:rPr>
          <w:rFonts w:ascii="Times New Roman" w:hAnsi="Times New Roman" w:cs="Times New Roman"/>
          <w:sz w:val="24"/>
          <w:szCs w:val="24"/>
        </w:rPr>
      </w:pPr>
      <w:r w:rsidRPr="004532E6">
        <w:rPr>
          <w:rFonts w:ascii="Times New Roman" w:eastAsia="Times New Roman" w:hAnsi="Times New Roman" w:cs="Times New Roman"/>
          <w:sz w:val="24"/>
          <w:szCs w:val="24"/>
        </w:rPr>
        <w:t>7.3. В решении Комиссии указываются:</w:t>
      </w:r>
    </w:p>
    <w:p w:rsidR="004532E6" w:rsidRPr="004532E6" w:rsidRDefault="004532E6" w:rsidP="004F4471">
      <w:pPr>
        <w:numPr>
          <w:ilvl w:val="0"/>
          <w:numId w:val="10"/>
        </w:numPr>
        <w:tabs>
          <w:tab w:val="left" w:pos="141"/>
        </w:tabs>
        <w:spacing w:after="0" w:line="240" w:lineRule="auto"/>
        <w:ind w:left="141" w:hanging="141"/>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фамилии, имена, отчества членов Комиссии и других лиц, присутствующих на заседании;</w:t>
      </w:r>
    </w:p>
    <w:p w:rsidR="004532E6" w:rsidRPr="004532E6" w:rsidRDefault="004532E6" w:rsidP="004F4471">
      <w:pPr>
        <w:numPr>
          <w:ilvl w:val="0"/>
          <w:numId w:val="10"/>
        </w:numPr>
        <w:tabs>
          <w:tab w:val="left" w:pos="143"/>
        </w:tabs>
        <w:spacing w:after="0" w:line="240" w:lineRule="auto"/>
        <w:ind w:left="1" w:hanging="1"/>
        <w:jc w:val="both"/>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фамилия, имя, отчество, должность работника, в отношении которого рассматривался вопрос о нарушении требований к служебному поведению или о наличии личной заинтересованности, которая приводит или может привести к конфликту интересов;</w:t>
      </w:r>
    </w:p>
    <w:p w:rsidR="004532E6" w:rsidRPr="004532E6" w:rsidRDefault="004532E6" w:rsidP="004F4471">
      <w:pPr>
        <w:numPr>
          <w:ilvl w:val="0"/>
          <w:numId w:val="10"/>
        </w:numPr>
        <w:tabs>
          <w:tab w:val="left" w:pos="157"/>
        </w:tabs>
        <w:spacing w:after="0" w:line="240" w:lineRule="auto"/>
        <w:ind w:left="1" w:hanging="1"/>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дата поступления информации в Комиссию и дата ее рассмотрения на заседании Комиссии, существо информации;</w:t>
      </w:r>
    </w:p>
    <w:p w:rsidR="004532E6" w:rsidRPr="004532E6" w:rsidRDefault="004532E6" w:rsidP="004F4471">
      <w:pPr>
        <w:numPr>
          <w:ilvl w:val="0"/>
          <w:numId w:val="10"/>
        </w:numPr>
        <w:tabs>
          <w:tab w:val="left" w:pos="270"/>
        </w:tabs>
        <w:spacing w:after="0" w:line="240" w:lineRule="auto"/>
        <w:ind w:left="1" w:hanging="1"/>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фамилия, имя, отчество выступивших на заседании лиц и краткое изложение их выступлений;</w:t>
      </w:r>
    </w:p>
    <w:p w:rsidR="004532E6" w:rsidRPr="004532E6" w:rsidRDefault="004532E6" w:rsidP="004F4471">
      <w:pPr>
        <w:numPr>
          <w:ilvl w:val="0"/>
          <w:numId w:val="10"/>
        </w:numPr>
        <w:tabs>
          <w:tab w:val="left" w:pos="141"/>
        </w:tabs>
        <w:spacing w:after="0" w:line="240" w:lineRule="auto"/>
        <w:ind w:left="141" w:hanging="141"/>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содержание пояснений работника, в отношении которого рассматривался вопрос;</w:t>
      </w:r>
    </w:p>
    <w:p w:rsidR="004532E6" w:rsidRPr="004532E6" w:rsidRDefault="004532E6" w:rsidP="004F4471">
      <w:pPr>
        <w:numPr>
          <w:ilvl w:val="0"/>
          <w:numId w:val="10"/>
        </w:numPr>
        <w:tabs>
          <w:tab w:val="left" w:pos="141"/>
        </w:tabs>
        <w:spacing w:after="0" w:line="240" w:lineRule="auto"/>
        <w:ind w:left="141" w:hanging="141"/>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источник информации, ставшей основанием для проведения заседания Комиссии;</w:t>
      </w:r>
    </w:p>
    <w:p w:rsidR="004532E6" w:rsidRPr="004532E6" w:rsidRDefault="004532E6" w:rsidP="004F4471">
      <w:pPr>
        <w:numPr>
          <w:ilvl w:val="0"/>
          <w:numId w:val="10"/>
        </w:numPr>
        <w:tabs>
          <w:tab w:val="left" w:pos="141"/>
        </w:tabs>
        <w:spacing w:after="0" w:line="240" w:lineRule="auto"/>
        <w:ind w:left="141" w:hanging="141"/>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результаты голосования;</w:t>
      </w:r>
    </w:p>
    <w:p w:rsidR="004532E6" w:rsidRPr="004532E6" w:rsidRDefault="004532E6" w:rsidP="004F4471">
      <w:pPr>
        <w:numPr>
          <w:ilvl w:val="0"/>
          <w:numId w:val="10"/>
        </w:numPr>
        <w:tabs>
          <w:tab w:val="left" w:pos="141"/>
        </w:tabs>
        <w:spacing w:after="0" w:line="240" w:lineRule="auto"/>
        <w:ind w:left="141" w:hanging="141"/>
        <w:rPr>
          <w:rFonts w:ascii="Times New Roman" w:eastAsia="Times New Roman" w:hAnsi="Times New Roman" w:cs="Times New Roman"/>
          <w:sz w:val="24"/>
          <w:szCs w:val="24"/>
        </w:rPr>
      </w:pPr>
      <w:r w:rsidRPr="004532E6">
        <w:rPr>
          <w:rFonts w:ascii="Times New Roman" w:eastAsia="Times New Roman" w:hAnsi="Times New Roman" w:cs="Times New Roman"/>
          <w:sz w:val="24"/>
          <w:szCs w:val="24"/>
        </w:rPr>
        <w:t>решение и обоснование его принятия.</w:t>
      </w:r>
    </w:p>
    <w:p w:rsidR="004532E6" w:rsidRPr="004532E6" w:rsidRDefault="004532E6" w:rsidP="004F4471">
      <w:pPr>
        <w:spacing w:after="0" w:line="240" w:lineRule="auto"/>
        <w:ind w:left="1"/>
        <w:jc w:val="both"/>
        <w:rPr>
          <w:rFonts w:ascii="Times New Roman" w:hAnsi="Times New Roman" w:cs="Times New Roman"/>
          <w:sz w:val="24"/>
          <w:szCs w:val="24"/>
        </w:rPr>
      </w:pPr>
      <w:r w:rsidRPr="004532E6">
        <w:rPr>
          <w:rFonts w:ascii="Times New Roman" w:eastAsia="Times New Roman" w:hAnsi="Times New Roman" w:cs="Times New Roman"/>
          <w:sz w:val="24"/>
          <w:szCs w:val="24"/>
        </w:rPr>
        <w:t>7.4. Копия протокола в течение трех рабочих дней со дня заседания направляется руководителю образовательной организации, а также по решению Комиссии - иным заинтересованным лицам.</w:t>
      </w:r>
    </w:p>
    <w:p w:rsidR="00843DC5" w:rsidRPr="004532E6" w:rsidRDefault="00843DC5" w:rsidP="004F4471">
      <w:pPr>
        <w:spacing w:after="0" w:line="240" w:lineRule="auto"/>
        <w:rPr>
          <w:rFonts w:ascii="Times New Roman" w:hAnsi="Times New Roman" w:cs="Times New Roman"/>
          <w:sz w:val="24"/>
          <w:szCs w:val="24"/>
        </w:rPr>
      </w:pPr>
    </w:p>
    <w:sectPr w:rsidR="00843DC5" w:rsidRPr="004532E6" w:rsidSect="00672A77">
      <w:pgSz w:w="11906" w:h="16838"/>
      <w:pgMar w:top="851" w:right="851"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74D"/>
    <w:multiLevelType w:val="hybridMultilevel"/>
    <w:tmpl w:val="DD409C58"/>
    <w:lvl w:ilvl="0" w:tplc="525C15EE">
      <w:start w:val="1"/>
      <w:numFmt w:val="bullet"/>
      <w:lvlText w:val="-"/>
      <w:lvlJc w:val="left"/>
    </w:lvl>
    <w:lvl w:ilvl="1" w:tplc="8F4268CA">
      <w:start w:val="1"/>
      <w:numFmt w:val="bullet"/>
      <w:lvlText w:val="В"/>
      <w:lvlJc w:val="left"/>
    </w:lvl>
    <w:lvl w:ilvl="2" w:tplc="9A2AC620">
      <w:numFmt w:val="decimal"/>
      <w:lvlText w:val=""/>
      <w:lvlJc w:val="left"/>
    </w:lvl>
    <w:lvl w:ilvl="3" w:tplc="2FA071B6">
      <w:numFmt w:val="decimal"/>
      <w:lvlText w:val=""/>
      <w:lvlJc w:val="left"/>
    </w:lvl>
    <w:lvl w:ilvl="4" w:tplc="F4B8FE80">
      <w:numFmt w:val="decimal"/>
      <w:lvlText w:val=""/>
      <w:lvlJc w:val="left"/>
    </w:lvl>
    <w:lvl w:ilvl="5" w:tplc="0248F394">
      <w:numFmt w:val="decimal"/>
      <w:lvlText w:val=""/>
      <w:lvlJc w:val="left"/>
    </w:lvl>
    <w:lvl w:ilvl="6" w:tplc="1C44DA78">
      <w:numFmt w:val="decimal"/>
      <w:lvlText w:val=""/>
      <w:lvlJc w:val="left"/>
    </w:lvl>
    <w:lvl w:ilvl="7" w:tplc="CB287860">
      <w:numFmt w:val="decimal"/>
      <w:lvlText w:val=""/>
      <w:lvlJc w:val="left"/>
    </w:lvl>
    <w:lvl w:ilvl="8" w:tplc="75BC3DE4">
      <w:numFmt w:val="decimal"/>
      <w:lvlText w:val=""/>
      <w:lvlJc w:val="left"/>
    </w:lvl>
  </w:abstractNum>
  <w:abstractNum w:abstractNumId="1" w15:restartNumberingAfterBreak="0">
    <w:nsid w:val="00001547"/>
    <w:multiLevelType w:val="hybridMultilevel"/>
    <w:tmpl w:val="48541E04"/>
    <w:lvl w:ilvl="0" w:tplc="FA5672D8">
      <w:start w:val="1"/>
      <w:numFmt w:val="bullet"/>
      <w:lvlText w:val="-"/>
      <w:lvlJc w:val="left"/>
    </w:lvl>
    <w:lvl w:ilvl="1" w:tplc="60868A6E">
      <w:start w:val="1"/>
      <w:numFmt w:val="bullet"/>
      <w:lvlText w:val="-"/>
      <w:lvlJc w:val="left"/>
    </w:lvl>
    <w:lvl w:ilvl="2" w:tplc="1B8E6150">
      <w:numFmt w:val="decimal"/>
      <w:lvlText w:val=""/>
      <w:lvlJc w:val="left"/>
    </w:lvl>
    <w:lvl w:ilvl="3" w:tplc="D518836A">
      <w:numFmt w:val="decimal"/>
      <w:lvlText w:val=""/>
      <w:lvlJc w:val="left"/>
    </w:lvl>
    <w:lvl w:ilvl="4" w:tplc="03E84670">
      <w:numFmt w:val="decimal"/>
      <w:lvlText w:val=""/>
      <w:lvlJc w:val="left"/>
    </w:lvl>
    <w:lvl w:ilvl="5" w:tplc="C74C421E">
      <w:numFmt w:val="decimal"/>
      <w:lvlText w:val=""/>
      <w:lvlJc w:val="left"/>
    </w:lvl>
    <w:lvl w:ilvl="6" w:tplc="F78C4A62">
      <w:numFmt w:val="decimal"/>
      <w:lvlText w:val=""/>
      <w:lvlJc w:val="left"/>
    </w:lvl>
    <w:lvl w:ilvl="7" w:tplc="02DE7A02">
      <w:numFmt w:val="decimal"/>
      <w:lvlText w:val=""/>
      <w:lvlJc w:val="left"/>
    </w:lvl>
    <w:lvl w:ilvl="8" w:tplc="02445BA8">
      <w:numFmt w:val="decimal"/>
      <w:lvlText w:val=""/>
      <w:lvlJc w:val="left"/>
    </w:lvl>
  </w:abstractNum>
  <w:abstractNum w:abstractNumId="2" w15:restartNumberingAfterBreak="0">
    <w:nsid w:val="000026A6"/>
    <w:multiLevelType w:val="hybridMultilevel"/>
    <w:tmpl w:val="6DF86208"/>
    <w:lvl w:ilvl="0" w:tplc="2D2A3338">
      <w:start w:val="1"/>
      <w:numFmt w:val="bullet"/>
      <w:lvlText w:val="-"/>
      <w:lvlJc w:val="left"/>
    </w:lvl>
    <w:lvl w:ilvl="1" w:tplc="65F60F54">
      <w:numFmt w:val="decimal"/>
      <w:lvlText w:val=""/>
      <w:lvlJc w:val="left"/>
    </w:lvl>
    <w:lvl w:ilvl="2" w:tplc="62220CD6">
      <w:numFmt w:val="decimal"/>
      <w:lvlText w:val=""/>
      <w:lvlJc w:val="left"/>
    </w:lvl>
    <w:lvl w:ilvl="3" w:tplc="D1A4298E">
      <w:numFmt w:val="decimal"/>
      <w:lvlText w:val=""/>
      <w:lvlJc w:val="left"/>
    </w:lvl>
    <w:lvl w:ilvl="4" w:tplc="756AD58C">
      <w:numFmt w:val="decimal"/>
      <w:lvlText w:val=""/>
      <w:lvlJc w:val="left"/>
    </w:lvl>
    <w:lvl w:ilvl="5" w:tplc="1C544854">
      <w:numFmt w:val="decimal"/>
      <w:lvlText w:val=""/>
      <w:lvlJc w:val="left"/>
    </w:lvl>
    <w:lvl w:ilvl="6" w:tplc="51F827EC">
      <w:numFmt w:val="decimal"/>
      <w:lvlText w:val=""/>
      <w:lvlJc w:val="left"/>
    </w:lvl>
    <w:lvl w:ilvl="7" w:tplc="D43A3010">
      <w:numFmt w:val="decimal"/>
      <w:lvlText w:val=""/>
      <w:lvlJc w:val="left"/>
    </w:lvl>
    <w:lvl w:ilvl="8" w:tplc="3EC472EC">
      <w:numFmt w:val="decimal"/>
      <w:lvlText w:val=""/>
      <w:lvlJc w:val="left"/>
    </w:lvl>
  </w:abstractNum>
  <w:abstractNum w:abstractNumId="3" w15:restartNumberingAfterBreak="0">
    <w:nsid w:val="00002D12"/>
    <w:multiLevelType w:val="hybridMultilevel"/>
    <w:tmpl w:val="461E4628"/>
    <w:lvl w:ilvl="0" w:tplc="C9F8CE98">
      <w:start w:val="1"/>
      <w:numFmt w:val="bullet"/>
      <w:lvlText w:val="-"/>
      <w:lvlJc w:val="left"/>
    </w:lvl>
    <w:lvl w:ilvl="1" w:tplc="4E7A12EA">
      <w:numFmt w:val="decimal"/>
      <w:lvlText w:val=""/>
      <w:lvlJc w:val="left"/>
    </w:lvl>
    <w:lvl w:ilvl="2" w:tplc="DA127E58">
      <w:numFmt w:val="decimal"/>
      <w:lvlText w:val=""/>
      <w:lvlJc w:val="left"/>
    </w:lvl>
    <w:lvl w:ilvl="3" w:tplc="715E94D6">
      <w:numFmt w:val="decimal"/>
      <w:lvlText w:val=""/>
      <w:lvlJc w:val="left"/>
    </w:lvl>
    <w:lvl w:ilvl="4" w:tplc="4114156A">
      <w:numFmt w:val="decimal"/>
      <w:lvlText w:val=""/>
      <w:lvlJc w:val="left"/>
    </w:lvl>
    <w:lvl w:ilvl="5" w:tplc="0060DE54">
      <w:numFmt w:val="decimal"/>
      <w:lvlText w:val=""/>
      <w:lvlJc w:val="left"/>
    </w:lvl>
    <w:lvl w:ilvl="6" w:tplc="E4B22AB2">
      <w:numFmt w:val="decimal"/>
      <w:lvlText w:val=""/>
      <w:lvlJc w:val="left"/>
    </w:lvl>
    <w:lvl w:ilvl="7" w:tplc="3DEAA9DC">
      <w:numFmt w:val="decimal"/>
      <w:lvlText w:val=""/>
      <w:lvlJc w:val="left"/>
    </w:lvl>
    <w:lvl w:ilvl="8" w:tplc="0C9AB50A">
      <w:numFmt w:val="decimal"/>
      <w:lvlText w:val=""/>
      <w:lvlJc w:val="left"/>
    </w:lvl>
  </w:abstractNum>
  <w:abstractNum w:abstractNumId="4" w15:restartNumberingAfterBreak="0">
    <w:nsid w:val="000039B3"/>
    <w:multiLevelType w:val="hybridMultilevel"/>
    <w:tmpl w:val="78D8658E"/>
    <w:lvl w:ilvl="0" w:tplc="8B2CACC8">
      <w:start w:val="4"/>
      <w:numFmt w:val="decimal"/>
      <w:lvlText w:val="%1."/>
      <w:lvlJc w:val="left"/>
    </w:lvl>
    <w:lvl w:ilvl="1" w:tplc="14706102">
      <w:numFmt w:val="decimal"/>
      <w:lvlText w:val=""/>
      <w:lvlJc w:val="left"/>
    </w:lvl>
    <w:lvl w:ilvl="2" w:tplc="DE144756">
      <w:numFmt w:val="decimal"/>
      <w:lvlText w:val=""/>
      <w:lvlJc w:val="left"/>
    </w:lvl>
    <w:lvl w:ilvl="3" w:tplc="27DEB622">
      <w:numFmt w:val="decimal"/>
      <w:lvlText w:val=""/>
      <w:lvlJc w:val="left"/>
    </w:lvl>
    <w:lvl w:ilvl="4" w:tplc="B69C33EC">
      <w:numFmt w:val="decimal"/>
      <w:lvlText w:val=""/>
      <w:lvlJc w:val="left"/>
    </w:lvl>
    <w:lvl w:ilvl="5" w:tplc="5C6E3FB4">
      <w:numFmt w:val="decimal"/>
      <w:lvlText w:val=""/>
      <w:lvlJc w:val="left"/>
    </w:lvl>
    <w:lvl w:ilvl="6" w:tplc="31223B1E">
      <w:numFmt w:val="decimal"/>
      <w:lvlText w:val=""/>
      <w:lvlJc w:val="left"/>
    </w:lvl>
    <w:lvl w:ilvl="7" w:tplc="3AC64202">
      <w:numFmt w:val="decimal"/>
      <w:lvlText w:val=""/>
      <w:lvlJc w:val="left"/>
    </w:lvl>
    <w:lvl w:ilvl="8" w:tplc="CFDA978C">
      <w:numFmt w:val="decimal"/>
      <w:lvlText w:val=""/>
      <w:lvlJc w:val="left"/>
    </w:lvl>
  </w:abstractNum>
  <w:abstractNum w:abstractNumId="5" w15:restartNumberingAfterBreak="0">
    <w:nsid w:val="0000428B"/>
    <w:multiLevelType w:val="hybridMultilevel"/>
    <w:tmpl w:val="53FC55A0"/>
    <w:lvl w:ilvl="0" w:tplc="57C6BA86">
      <w:start w:val="7"/>
      <w:numFmt w:val="decimal"/>
      <w:lvlText w:val="%1."/>
      <w:lvlJc w:val="left"/>
    </w:lvl>
    <w:lvl w:ilvl="1" w:tplc="1F485ADE">
      <w:numFmt w:val="decimal"/>
      <w:lvlText w:val=""/>
      <w:lvlJc w:val="left"/>
    </w:lvl>
    <w:lvl w:ilvl="2" w:tplc="55C274F2">
      <w:numFmt w:val="decimal"/>
      <w:lvlText w:val=""/>
      <w:lvlJc w:val="left"/>
    </w:lvl>
    <w:lvl w:ilvl="3" w:tplc="EE06E970">
      <w:numFmt w:val="decimal"/>
      <w:lvlText w:val=""/>
      <w:lvlJc w:val="left"/>
    </w:lvl>
    <w:lvl w:ilvl="4" w:tplc="0C0EE99E">
      <w:numFmt w:val="decimal"/>
      <w:lvlText w:val=""/>
      <w:lvlJc w:val="left"/>
    </w:lvl>
    <w:lvl w:ilvl="5" w:tplc="EE282904">
      <w:numFmt w:val="decimal"/>
      <w:lvlText w:val=""/>
      <w:lvlJc w:val="left"/>
    </w:lvl>
    <w:lvl w:ilvl="6" w:tplc="DA6C241C">
      <w:numFmt w:val="decimal"/>
      <w:lvlText w:val=""/>
      <w:lvlJc w:val="left"/>
    </w:lvl>
    <w:lvl w:ilvl="7" w:tplc="A6361558">
      <w:numFmt w:val="decimal"/>
      <w:lvlText w:val=""/>
      <w:lvlJc w:val="left"/>
    </w:lvl>
    <w:lvl w:ilvl="8" w:tplc="19043444">
      <w:numFmt w:val="decimal"/>
      <w:lvlText w:val=""/>
      <w:lvlJc w:val="left"/>
    </w:lvl>
  </w:abstractNum>
  <w:abstractNum w:abstractNumId="6" w15:restartNumberingAfterBreak="0">
    <w:nsid w:val="00004DC8"/>
    <w:multiLevelType w:val="hybridMultilevel"/>
    <w:tmpl w:val="E75095B6"/>
    <w:lvl w:ilvl="0" w:tplc="E820CFCC">
      <w:start w:val="1"/>
      <w:numFmt w:val="bullet"/>
      <w:lvlText w:val="-"/>
      <w:lvlJc w:val="left"/>
    </w:lvl>
    <w:lvl w:ilvl="1" w:tplc="5B647C70">
      <w:numFmt w:val="decimal"/>
      <w:lvlText w:val=""/>
      <w:lvlJc w:val="left"/>
    </w:lvl>
    <w:lvl w:ilvl="2" w:tplc="3586CBBE">
      <w:numFmt w:val="decimal"/>
      <w:lvlText w:val=""/>
      <w:lvlJc w:val="left"/>
    </w:lvl>
    <w:lvl w:ilvl="3" w:tplc="F2CE6116">
      <w:numFmt w:val="decimal"/>
      <w:lvlText w:val=""/>
      <w:lvlJc w:val="left"/>
    </w:lvl>
    <w:lvl w:ilvl="4" w:tplc="24DA3062">
      <w:numFmt w:val="decimal"/>
      <w:lvlText w:val=""/>
      <w:lvlJc w:val="left"/>
    </w:lvl>
    <w:lvl w:ilvl="5" w:tplc="64A22CF6">
      <w:numFmt w:val="decimal"/>
      <w:lvlText w:val=""/>
      <w:lvlJc w:val="left"/>
    </w:lvl>
    <w:lvl w:ilvl="6" w:tplc="55BEABC0">
      <w:numFmt w:val="decimal"/>
      <w:lvlText w:val=""/>
      <w:lvlJc w:val="left"/>
    </w:lvl>
    <w:lvl w:ilvl="7" w:tplc="741CBB1A">
      <w:numFmt w:val="decimal"/>
      <w:lvlText w:val=""/>
      <w:lvlJc w:val="left"/>
    </w:lvl>
    <w:lvl w:ilvl="8" w:tplc="6F44E84E">
      <w:numFmt w:val="decimal"/>
      <w:lvlText w:val=""/>
      <w:lvlJc w:val="left"/>
    </w:lvl>
  </w:abstractNum>
  <w:abstractNum w:abstractNumId="7" w15:restartNumberingAfterBreak="0">
    <w:nsid w:val="000054DE"/>
    <w:multiLevelType w:val="hybridMultilevel"/>
    <w:tmpl w:val="CDCCAAEC"/>
    <w:lvl w:ilvl="0" w:tplc="CCDEFADE">
      <w:start w:val="1"/>
      <w:numFmt w:val="bullet"/>
      <w:lvlText w:val="-"/>
      <w:lvlJc w:val="left"/>
    </w:lvl>
    <w:lvl w:ilvl="1" w:tplc="D0C4AC8E">
      <w:numFmt w:val="decimal"/>
      <w:lvlText w:val=""/>
      <w:lvlJc w:val="left"/>
    </w:lvl>
    <w:lvl w:ilvl="2" w:tplc="4C44420A">
      <w:numFmt w:val="decimal"/>
      <w:lvlText w:val=""/>
      <w:lvlJc w:val="left"/>
    </w:lvl>
    <w:lvl w:ilvl="3" w:tplc="D986A378">
      <w:numFmt w:val="decimal"/>
      <w:lvlText w:val=""/>
      <w:lvlJc w:val="left"/>
    </w:lvl>
    <w:lvl w:ilvl="4" w:tplc="C2F25086">
      <w:numFmt w:val="decimal"/>
      <w:lvlText w:val=""/>
      <w:lvlJc w:val="left"/>
    </w:lvl>
    <w:lvl w:ilvl="5" w:tplc="7466D518">
      <w:numFmt w:val="decimal"/>
      <w:lvlText w:val=""/>
      <w:lvlJc w:val="left"/>
    </w:lvl>
    <w:lvl w:ilvl="6" w:tplc="8BF0EDC4">
      <w:numFmt w:val="decimal"/>
      <w:lvlText w:val=""/>
      <w:lvlJc w:val="left"/>
    </w:lvl>
    <w:lvl w:ilvl="7" w:tplc="F594B6C6">
      <w:numFmt w:val="decimal"/>
      <w:lvlText w:val=""/>
      <w:lvlJc w:val="left"/>
    </w:lvl>
    <w:lvl w:ilvl="8" w:tplc="611872FA">
      <w:numFmt w:val="decimal"/>
      <w:lvlText w:val=""/>
      <w:lvlJc w:val="left"/>
    </w:lvl>
  </w:abstractNum>
  <w:abstractNum w:abstractNumId="8" w15:restartNumberingAfterBreak="0">
    <w:nsid w:val="00006443"/>
    <w:multiLevelType w:val="hybridMultilevel"/>
    <w:tmpl w:val="7DD86366"/>
    <w:lvl w:ilvl="0" w:tplc="C72A391A">
      <w:start w:val="1"/>
      <w:numFmt w:val="bullet"/>
      <w:lvlText w:val="-"/>
      <w:lvlJc w:val="left"/>
    </w:lvl>
    <w:lvl w:ilvl="1" w:tplc="2C504F5C">
      <w:numFmt w:val="decimal"/>
      <w:lvlText w:val=""/>
      <w:lvlJc w:val="left"/>
    </w:lvl>
    <w:lvl w:ilvl="2" w:tplc="FD207940">
      <w:numFmt w:val="decimal"/>
      <w:lvlText w:val=""/>
      <w:lvlJc w:val="left"/>
    </w:lvl>
    <w:lvl w:ilvl="3" w:tplc="226E3B92">
      <w:numFmt w:val="decimal"/>
      <w:lvlText w:val=""/>
      <w:lvlJc w:val="left"/>
    </w:lvl>
    <w:lvl w:ilvl="4" w:tplc="999A2D7C">
      <w:numFmt w:val="decimal"/>
      <w:lvlText w:val=""/>
      <w:lvlJc w:val="left"/>
    </w:lvl>
    <w:lvl w:ilvl="5" w:tplc="7BE8F7AE">
      <w:numFmt w:val="decimal"/>
      <w:lvlText w:val=""/>
      <w:lvlJc w:val="left"/>
    </w:lvl>
    <w:lvl w:ilvl="6" w:tplc="63E82432">
      <w:numFmt w:val="decimal"/>
      <w:lvlText w:val=""/>
      <w:lvlJc w:val="left"/>
    </w:lvl>
    <w:lvl w:ilvl="7" w:tplc="EA1E3B8C">
      <w:numFmt w:val="decimal"/>
      <w:lvlText w:val=""/>
      <w:lvlJc w:val="left"/>
    </w:lvl>
    <w:lvl w:ilvl="8" w:tplc="B48C0166">
      <w:numFmt w:val="decimal"/>
      <w:lvlText w:val=""/>
      <w:lvlJc w:val="left"/>
    </w:lvl>
  </w:abstractNum>
  <w:abstractNum w:abstractNumId="9" w15:restartNumberingAfterBreak="0">
    <w:nsid w:val="000066BB"/>
    <w:multiLevelType w:val="hybridMultilevel"/>
    <w:tmpl w:val="E9A4C48E"/>
    <w:lvl w:ilvl="0" w:tplc="1A42B580">
      <w:start w:val="6"/>
      <w:numFmt w:val="decimal"/>
      <w:lvlText w:val="%1."/>
      <w:lvlJc w:val="left"/>
    </w:lvl>
    <w:lvl w:ilvl="1" w:tplc="976C760C">
      <w:numFmt w:val="decimal"/>
      <w:lvlText w:val=""/>
      <w:lvlJc w:val="left"/>
    </w:lvl>
    <w:lvl w:ilvl="2" w:tplc="4A3C470A">
      <w:numFmt w:val="decimal"/>
      <w:lvlText w:val=""/>
      <w:lvlJc w:val="left"/>
    </w:lvl>
    <w:lvl w:ilvl="3" w:tplc="CDF611F4">
      <w:numFmt w:val="decimal"/>
      <w:lvlText w:val=""/>
      <w:lvlJc w:val="left"/>
    </w:lvl>
    <w:lvl w:ilvl="4" w:tplc="2554520E">
      <w:numFmt w:val="decimal"/>
      <w:lvlText w:val=""/>
      <w:lvlJc w:val="left"/>
    </w:lvl>
    <w:lvl w:ilvl="5" w:tplc="4060F7DA">
      <w:numFmt w:val="decimal"/>
      <w:lvlText w:val=""/>
      <w:lvlJc w:val="left"/>
    </w:lvl>
    <w:lvl w:ilvl="6" w:tplc="02002EBC">
      <w:numFmt w:val="decimal"/>
      <w:lvlText w:val=""/>
      <w:lvlJc w:val="left"/>
    </w:lvl>
    <w:lvl w:ilvl="7" w:tplc="610ED310">
      <w:numFmt w:val="decimal"/>
      <w:lvlText w:val=""/>
      <w:lvlJc w:val="left"/>
    </w:lvl>
    <w:lvl w:ilvl="8" w:tplc="9D96EBEC">
      <w:numFmt w:val="decimal"/>
      <w:lvlText w:val=""/>
      <w:lvlJc w:val="left"/>
    </w:lvl>
  </w:abstractNum>
  <w:num w:numId="1">
    <w:abstractNumId w:val="1"/>
  </w:num>
  <w:num w:numId="2">
    <w:abstractNumId w:val="7"/>
  </w:num>
  <w:num w:numId="3">
    <w:abstractNumId w:val="4"/>
  </w:num>
  <w:num w:numId="4">
    <w:abstractNumId w:val="3"/>
  </w:num>
  <w:num w:numId="5">
    <w:abstractNumId w:val="0"/>
  </w:num>
  <w:num w:numId="6">
    <w:abstractNumId w:val="6"/>
  </w:num>
  <w:num w:numId="7">
    <w:abstractNumId w:val="8"/>
  </w:num>
  <w:num w:numId="8">
    <w:abstractNumId w:val="9"/>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2E6"/>
    <w:rsid w:val="00003393"/>
    <w:rsid w:val="001527EC"/>
    <w:rsid w:val="002025DC"/>
    <w:rsid w:val="00276E22"/>
    <w:rsid w:val="002B46E2"/>
    <w:rsid w:val="004532E6"/>
    <w:rsid w:val="0049577B"/>
    <w:rsid w:val="004F4471"/>
    <w:rsid w:val="00672A77"/>
    <w:rsid w:val="006B43E2"/>
    <w:rsid w:val="007B47A8"/>
    <w:rsid w:val="00843DC5"/>
    <w:rsid w:val="009D7819"/>
    <w:rsid w:val="00AB10F0"/>
    <w:rsid w:val="00AF55E8"/>
    <w:rsid w:val="00E41114"/>
    <w:rsid w:val="00EC34CE"/>
    <w:rsid w:val="00EE44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F71C56-D9B9-450F-B351-60868A2A6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3DC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4471"/>
    <w:pPr>
      <w:ind w:left="720"/>
      <w:contextualSpacing/>
    </w:pPr>
  </w:style>
  <w:style w:type="paragraph" w:customStyle="1" w:styleId="ConsPlusNormal">
    <w:name w:val="ConsPlusNormal"/>
    <w:rsid w:val="0049577B"/>
    <w:pPr>
      <w:widowControl w:val="0"/>
      <w:autoSpaceDE w:val="0"/>
      <w:autoSpaceDN w:val="0"/>
      <w:spacing w:after="0" w:line="240" w:lineRule="auto"/>
    </w:pPr>
    <w:rPr>
      <w:rFonts w:ascii="Calibri" w:eastAsia="Times New Roman" w:hAnsi="Calibri" w:cs="Calibri"/>
      <w:szCs w:val="20"/>
    </w:rPr>
  </w:style>
  <w:style w:type="paragraph" w:styleId="a4">
    <w:name w:val="Body Text"/>
    <w:basedOn w:val="a"/>
    <w:link w:val="a5"/>
    <w:uiPriority w:val="1"/>
    <w:qFormat/>
    <w:rsid w:val="0049577B"/>
    <w:pPr>
      <w:widowControl w:val="0"/>
      <w:autoSpaceDE w:val="0"/>
      <w:autoSpaceDN w:val="0"/>
      <w:spacing w:after="0" w:line="240" w:lineRule="auto"/>
      <w:ind w:left="102"/>
    </w:pPr>
    <w:rPr>
      <w:rFonts w:ascii="Times New Roman" w:eastAsia="Times New Roman" w:hAnsi="Times New Roman" w:cs="Times New Roman"/>
      <w:sz w:val="24"/>
      <w:szCs w:val="24"/>
      <w:lang w:bidi="ru-RU"/>
    </w:rPr>
  </w:style>
  <w:style w:type="character" w:customStyle="1" w:styleId="a5">
    <w:name w:val="Основной текст Знак"/>
    <w:basedOn w:val="a0"/>
    <w:link w:val="a4"/>
    <w:uiPriority w:val="1"/>
    <w:rsid w:val="0049577B"/>
    <w:rPr>
      <w:rFonts w:ascii="Times New Roman" w:eastAsia="Times New Roman" w:hAnsi="Times New Roman" w:cs="Times New Roman"/>
      <w:sz w:val="24"/>
      <w:szCs w:val="24"/>
      <w:lang w:bidi="ru-RU"/>
    </w:rPr>
  </w:style>
  <w:style w:type="paragraph" w:styleId="a6">
    <w:name w:val="No Spacing"/>
    <w:uiPriority w:val="1"/>
    <w:qFormat/>
    <w:rsid w:val="0049577B"/>
    <w:pPr>
      <w:spacing w:after="0" w:line="240" w:lineRule="auto"/>
    </w:pPr>
    <w:rPr>
      <w:rFonts w:ascii="Calibri" w:eastAsia="Calibri" w:hAnsi="Calibri" w:cs="Times New Roman"/>
      <w:lang w:eastAsia="en-US"/>
    </w:rPr>
  </w:style>
  <w:style w:type="paragraph" w:styleId="a7">
    <w:name w:val="Balloon Text"/>
    <w:basedOn w:val="a"/>
    <w:link w:val="a8"/>
    <w:uiPriority w:val="99"/>
    <w:semiHidden/>
    <w:unhideWhenUsed/>
    <w:rsid w:val="006B43E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B43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89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2092</Words>
  <Characters>11929</Characters>
  <Application>Microsoft Office Word</Application>
  <DocSecurity>0</DocSecurity>
  <Lines>99</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Админ</cp:lastModifiedBy>
  <cp:revision>2</cp:revision>
  <cp:lastPrinted>2022-04-08T07:31:00Z</cp:lastPrinted>
  <dcterms:created xsi:type="dcterms:W3CDTF">2022-04-08T07:33:00Z</dcterms:created>
  <dcterms:modified xsi:type="dcterms:W3CDTF">2022-04-08T07:33:00Z</dcterms:modified>
</cp:coreProperties>
</file>